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10"/>
        <w:gridCol w:w="284"/>
        <w:gridCol w:w="166"/>
        <w:gridCol w:w="1341"/>
        <w:gridCol w:w="302"/>
        <w:gridCol w:w="265"/>
        <w:gridCol w:w="258"/>
        <w:gridCol w:w="764"/>
        <w:gridCol w:w="1571"/>
        <w:gridCol w:w="200"/>
        <w:gridCol w:w="183"/>
        <w:gridCol w:w="200"/>
        <w:gridCol w:w="174"/>
        <w:gridCol w:w="174"/>
        <w:gridCol w:w="2145"/>
      </w:tblGrid>
      <w:tr w:rsidR="003C7BEC" w:rsidRPr="003C1FAC" w14:paraId="1571591A" w14:textId="77777777" w:rsidTr="00BE5C54">
        <w:trPr>
          <w:trHeight w:val="528"/>
        </w:trPr>
        <w:tc>
          <w:tcPr>
            <w:tcW w:w="928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B7B7B" w:themeFill="accent3" w:themeFillShade="BF"/>
          </w:tcPr>
          <w:p w14:paraId="56912E4C" w14:textId="77777777" w:rsidR="003C7BEC" w:rsidRPr="003C1FAC" w:rsidRDefault="003C7BEC" w:rsidP="00EE04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1FAC">
              <w:rPr>
                <w:rFonts w:ascii="Times New Roman" w:hAnsi="Times New Roman"/>
                <w:b/>
                <w:sz w:val="32"/>
                <w:szCs w:val="32"/>
              </w:rPr>
              <w:t xml:space="preserve">Zápis z jednání </w:t>
            </w:r>
          </w:p>
          <w:p w14:paraId="1AAA080E" w14:textId="633B3827" w:rsidR="003C7BEC" w:rsidRPr="003C1FAC" w:rsidRDefault="00CF207D" w:rsidP="00EE04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1FAC">
              <w:rPr>
                <w:rFonts w:ascii="Times New Roman" w:hAnsi="Times New Roman"/>
                <w:b/>
                <w:sz w:val="32"/>
                <w:szCs w:val="32"/>
              </w:rPr>
              <w:t>oblastního</w:t>
            </w:r>
            <w:r w:rsidR="00514552" w:rsidRPr="003C1FAC">
              <w:rPr>
                <w:rFonts w:ascii="Times New Roman" w:hAnsi="Times New Roman"/>
                <w:b/>
                <w:sz w:val="32"/>
                <w:szCs w:val="32"/>
              </w:rPr>
              <w:t xml:space="preserve"> výboru ČJF</w:t>
            </w:r>
            <w:r w:rsidRPr="003C1FAC">
              <w:rPr>
                <w:rFonts w:ascii="Times New Roman" w:hAnsi="Times New Roman"/>
                <w:b/>
                <w:sz w:val="32"/>
                <w:szCs w:val="32"/>
              </w:rPr>
              <w:t xml:space="preserve"> –  </w:t>
            </w:r>
            <w:r w:rsidR="002E073F">
              <w:rPr>
                <w:rFonts w:ascii="Times New Roman" w:hAnsi="Times New Roman"/>
                <w:b/>
                <w:sz w:val="32"/>
                <w:szCs w:val="32"/>
              </w:rPr>
              <w:t>O</w:t>
            </w:r>
            <w:r w:rsidRPr="003C1FAC">
              <w:rPr>
                <w:rFonts w:ascii="Times New Roman" w:hAnsi="Times New Roman"/>
                <w:b/>
                <w:sz w:val="32"/>
                <w:szCs w:val="32"/>
              </w:rPr>
              <w:t>blast</w:t>
            </w:r>
            <w:r w:rsidR="003D0C9C" w:rsidRPr="003C1FAC">
              <w:rPr>
                <w:rFonts w:ascii="Times New Roman" w:hAnsi="Times New Roman"/>
                <w:b/>
                <w:sz w:val="32"/>
                <w:szCs w:val="32"/>
              </w:rPr>
              <w:t xml:space="preserve"> Vysočina</w:t>
            </w:r>
            <w:r w:rsidRPr="003C1FA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14:paraId="0803D0E3" w14:textId="3E47C124" w:rsidR="003C7BEC" w:rsidRPr="003C1FAC" w:rsidRDefault="00683939" w:rsidP="00177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FAC">
              <w:rPr>
                <w:rFonts w:ascii="Times New Roman" w:hAnsi="Times New Roman"/>
                <w:b/>
                <w:sz w:val="32"/>
                <w:szCs w:val="32"/>
              </w:rPr>
              <w:t xml:space="preserve">č. </w:t>
            </w:r>
            <w:r w:rsidR="004255A3">
              <w:rPr>
                <w:rFonts w:ascii="Times New Roman" w:hAnsi="Times New Roman"/>
                <w:b/>
                <w:sz w:val="32"/>
                <w:szCs w:val="32"/>
              </w:rPr>
              <w:t>1/24</w:t>
            </w:r>
          </w:p>
        </w:tc>
      </w:tr>
      <w:tr w:rsidR="00F4415A" w:rsidRPr="003C1FAC" w14:paraId="4C7EA9BE" w14:textId="77777777" w:rsidTr="00BE5C54">
        <w:tc>
          <w:tcPr>
            <w:tcW w:w="171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</w:tcPr>
          <w:p w14:paraId="3873FC9C" w14:textId="77777777" w:rsidR="003C7BEC" w:rsidRPr="009B7A1F" w:rsidRDefault="003C7BEC" w:rsidP="00EE04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Den konání</w:t>
            </w:r>
          </w:p>
        </w:tc>
        <w:tc>
          <w:tcPr>
            <w:tcW w:w="7577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4AEAF0F" w14:textId="2F130C35" w:rsidR="003C7BEC" w:rsidRPr="009B7A1F" w:rsidRDefault="004255A3" w:rsidP="001770C1">
            <w:pPr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6. 2. 2024</w:t>
            </w:r>
          </w:p>
        </w:tc>
      </w:tr>
      <w:tr w:rsidR="00F4415A" w:rsidRPr="003C1FAC" w14:paraId="541BC227" w14:textId="77777777" w:rsidTr="00BE5C54">
        <w:tc>
          <w:tcPr>
            <w:tcW w:w="1711" w:type="dxa"/>
            <w:gridSpan w:val="4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3242A8F4" w14:textId="77777777" w:rsidR="003C7BEC" w:rsidRPr="009B7A1F" w:rsidRDefault="003C7BEC" w:rsidP="00EE04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Místo konání</w:t>
            </w:r>
          </w:p>
        </w:tc>
        <w:tc>
          <w:tcPr>
            <w:tcW w:w="7577" w:type="dxa"/>
            <w:gridSpan w:val="12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425864B1" w14:textId="77777777" w:rsidR="003C7BEC" w:rsidRPr="009B7A1F" w:rsidRDefault="00F148D1" w:rsidP="00D3387B">
            <w:pPr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Hybrálec</w:t>
            </w:r>
          </w:p>
        </w:tc>
      </w:tr>
      <w:tr w:rsidR="00622FFB" w:rsidRPr="003C1FAC" w14:paraId="0A79E9B6" w14:textId="77777777" w:rsidTr="00BE5C54">
        <w:tc>
          <w:tcPr>
            <w:tcW w:w="1711" w:type="dxa"/>
            <w:gridSpan w:val="4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47F42291" w14:textId="77777777" w:rsidR="003C7BEC" w:rsidRPr="009B7A1F" w:rsidRDefault="003C7BEC" w:rsidP="00EE04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 xml:space="preserve">Čas </w:t>
            </w:r>
          </w:p>
        </w:tc>
        <w:tc>
          <w:tcPr>
            <w:tcW w:w="2166" w:type="dxa"/>
            <w:gridSpan w:val="4"/>
            <w:shd w:val="clear" w:color="auto" w:fill="DBDBDB" w:themeFill="accent3" w:themeFillTint="66"/>
          </w:tcPr>
          <w:p w14:paraId="7BDEEAB1" w14:textId="053747EF" w:rsidR="003C7BEC" w:rsidRPr="009B7A1F" w:rsidRDefault="00BC5B5D" w:rsidP="00BB75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O</w:t>
            </w:r>
            <w:r w:rsidR="00CF207D" w:rsidRPr="009B7A1F">
              <w:rPr>
                <w:rFonts w:ascii="Arial" w:hAnsi="Arial" w:cs="Arial"/>
                <w:sz w:val="24"/>
                <w:szCs w:val="24"/>
              </w:rPr>
              <w:t>d</w:t>
            </w:r>
            <w:r w:rsidRPr="009B7A1F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B7582" w:rsidRPr="009B7A1F">
              <w:rPr>
                <w:rFonts w:ascii="Arial" w:hAnsi="Arial" w:cs="Arial"/>
                <w:sz w:val="24"/>
                <w:szCs w:val="24"/>
              </w:rPr>
              <w:t>8</w:t>
            </w:r>
            <w:r w:rsidRPr="009B7A1F">
              <w:rPr>
                <w:rFonts w:ascii="Arial" w:hAnsi="Arial" w:cs="Arial"/>
                <w:sz w:val="24"/>
                <w:szCs w:val="24"/>
              </w:rPr>
              <w:t>:</w:t>
            </w:r>
            <w:r w:rsidR="00B31D37" w:rsidRPr="009B7A1F">
              <w:rPr>
                <w:rFonts w:ascii="Arial" w:hAnsi="Arial" w:cs="Arial"/>
                <w:sz w:val="24"/>
                <w:szCs w:val="24"/>
              </w:rPr>
              <w:t>0</w:t>
            </w:r>
            <w:r w:rsidRPr="009B7A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5" w:type="dxa"/>
            <w:gridSpan w:val="2"/>
            <w:shd w:val="clear" w:color="auto" w:fill="DBDBDB" w:themeFill="accent3" w:themeFillTint="66"/>
          </w:tcPr>
          <w:p w14:paraId="31DE7639" w14:textId="25B85128" w:rsidR="003C7BEC" w:rsidRPr="009B7A1F" w:rsidRDefault="00E85C74" w:rsidP="00BB75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D</w:t>
            </w:r>
            <w:r w:rsidR="003C7BEC" w:rsidRPr="009B7A1F">
              <w:rPr>
                <w:rFonts w:ascii="Arial" w:hAnsi="Arial" w:cs="Arial"/>
                <w:sz w:val="24"/>
                <w:szCs w:val="24"/>
              </w:rPr>
              <w:t>o</w:t>
            </w:r>
            <w:r w:rsidRPr="009B7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E1A" w:rsidRPr="009B7A1F">
              <w:rPr>
                <w:rFonts w:ascii="Arial" w:hAnsi="Arial" w:cs="Arial"/>
                <w:sz w:val="24"/>
                <w:szCs w:val="24"/>
              </w:rPr>
              <w:t>2</w:t>
            </w:r>
            <w:r w:rsidR="004255A3" w:rsidRPr="009B7A1F">
              <w:rPr>
                <w:rFonts w:ascii="Arial" w:hAnsi="Arial" w:cs="Arial"/>
                <w:sz w:val="24"/>
                <w:szCs w:val="24"/>
              </w:rPr>
              <w:t>1</w:t>
            </w:r>
            <w:r w:rsidRPr="009B7A1F">
              <w:rPr>
                <w:rFonts w:ascii="Arial" w:hAnsi="Arial" w:cs="Arial"/>
                <w:sz w:val="24"/>
                <w:szCs w:val="24"/>
              </w:rPr>
              <w:t>:</w:t>
            </w:r>
            <w:r w:rsidR="00BB7582" w:rsidRPr="009B7A1F">
              <w:rPr>
                <w:rFonts w:ascii="Arial" w:hAnsi="Arial" w:cs="Arial"/>
                <w:sz w:val="24"/>
                <w:szCs w:val="24"/>
              </w:rPr>
              <w:t>0</w:t>
            </w:r>
            <w:r w:rsidRPr="009B7A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76" w:type="dxa"/>
            <w:gridSpan w:val="6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3E6A2E2A" w14:textId="77777777" w:rsidR="003C7BEC" w:rsidRPr="009B7A1F" w:rsidRDefault="003C7BEC" w:rsidP="00EE0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5D" w:rsidRPr="00D050BF" w14:paraId="091B6112" w14:textId="77777777" w:rsidTr="00BE5C54">
        <w:tc>
          <w:tcPr>
            <w:tcW w:w="3877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BDBDB" w:themeFill="accent3" w:themeFillTint="66"/>
          </w:tcPr>
          <w:p w14:paraId="0207A68A" w14:textId="77777777" w:rsidR="00BC5B5D" w:rsidRPr="009B7A1F" w:rsidRDefault="00BC5B5D" w:rsidP="00BC5B5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Přítomnost členů OV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7A8CB12E" w14:textId="77777777" w:rsidR="00BC5B5D" w:rsidRPr="009B7A1F" w:rsidRDefault="00DF7588" w:rsidP="00DF75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Ing. Květa Mošnová 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27622A2" w14:textId="77777777" w:rsidR="00BC5B5D" w:rsidRPr="009B7A1F" w:rsidRDefault="00DF7588" w:rsidP="00BC5B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přítomna</w:t>
            </w:r>
          </w:p>
        </w:tc>
      </w:tr>
      <w:tr w:rsidR="00BC5B5D" w:rsidRPr="00D050BF" w14:paraId="3A8DD311" w14:textId="77777777" w:rsidTr="00BE5C54">
        <w:tc>
          <w:tcPr>
            <w:tcW w:w="3877" w:type="dxa"/>
            <w:gridSpan w:val="8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7A679633" w14:textId="77777777" w:rsidR="00BC5B5D" w:rsidRPr="009B7A1F" w:rsidRDefault="00BC5B5D" w:rsidP="00BC5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shd w:val="clear" w:color="auto" w:fill="DBDBDB" w:themeFill="accent3" w:themeFillTint="66"/>
          </w:tcPr>
          <w:p w14:paraId="72FA2F3B" w14:textId="77777777" w:rsidR="00BC5B5D" w:rsidRPr="009B7A1F" w:rsidRDefault="00DF7588" w:rsidP="00DF7588">
            <w:pPr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Style w:val="markedcontent"/>
                <w:rFonts w:ascii="Arial" w:hAnsi="Arial" w:cs="Arial"/>
                <w:sz w:val="24"/>
                <w:szCs w:val="24"/>
              </w:rPr>
              <w:t>Zdeněk</w:t>
            </w:r>
            <w:r w:rsidR="00F148D1" w:rsidRPr="009B7A1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9B7A1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Hrnčíř </w:t>
            </w:r>
          </w:p>
        </w:tc>
        <w:tc>
          <w:tcPr>
            <w:tcW w:w="2145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02F2E026" w14:textId="77777777" w:rsidR="00BC5B5D" w:rsidRPr="009B7A1F" w:rsidRDefault="00DF7588" w:rsidP="00BC5B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Style w:val="markedcontent"/>
                <w:rFonts w:ascii="Arial" w:hAnsi="Arial" w:cs="Arial"/>
                <w:sz w:val="24"/>
                <w:szCs w:val="24"/>
              </w:rPr>
              <w:t>přítomen</w:t>
            </w:r>
          </w:p>
        </w:tc>
      </w:tr>
      <w:tr w:rsidR="00BC5B5D" w:rsidRPr="00D050BF" w14:paraId="077E1ED0" w14:textId="77777777" w:rsidTr="00BE5C54">
        <w:tc>
          <w:tcPr>
            <w:tcW w:w="3877" w:type="dxa"/>
            <w:gridSpan w:val="8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6DE71508" w14:textId="77777777" w:rsidR="00BC5B5D" w:rsidRPr="009B7A1F" w:rsidRDefault="00BC5B5D" w:rsidP="00BC5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shd w:val="clear" w:color="auto" w:fill="DBDBDB" w:themeFill="accent3" w:themeFillTint="66"/>
          </w:tcPr>
          <w:p w14:paraId="551ECD4A" w14:textId="77777777" w:rsidR="00BC5B5D" w:rsidRPr="009B7A1F" w:rsidRDefault="00DF7588" w:rsidP="00BC5B5D">
            <w:pPr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Style w:val="markedcontent"/>
                <w:rFonts w:ascii="Arial" w:hAnsi="Arial" w:cs="Arial"/>
                <w:sz w:val="24"/>
                <w:szCs w:val="24"/>
              </w:rPr>
              <w:t>Ing. Patrik Sukdolák</w:t>
            </w:r>
          </w:p>
        </w:tc>
        <w:tc>
          <w:tcPr>
            <w:tcW w:w="2145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19B6739D" w14:textId="77777777" w:rsidR="00BC5B5D" w:rsidRPr="009B7A1F" w:rsidRDefault="00DF7588" w:rsidP="00B759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přítomen</w:t>
            </w:r>
          </w:p>
        </w:tc>
      </w:tr>
      <w:tr w:rsidR="00BC5B5D" w:rsidRPr="00D050BF" w14:paraId="4A5830ED" w14:textId="77777777" w:rsidTr="00BE5C54">
        <w:tc>
          <w:tcPr>
            <w:tcW w:w="3877" w:type="dxa"/>
            <w:gridSpan w:val="8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0C70BDB3" w14:textId="77777777" w:rsidR="00BC5B5D" w:rsidRPr="009B7A1F" w:rsidRDefault="00BC5B5D" w:rsidP="00BC5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shd w:val="clear" w:color="auto" w:fill="DBDBDB" w:themeFill="accent3" w:themeFillTint="66"/>
          </w:tcPr>
          <w:p w14:paraId="5C2A2EFA" w14:textId="77777777" w:rsidR="00BC5B5D" w:rsidRPr="009B7A1F" w:rsidRDefault="00DF7588" w:rsidP="00BC5B5D">
            <w:pPr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Style w:val="markedcontent"/>
                <w:rFonts w:ascii="Arial" w:hAnsi="Arial" w:cs="Arial"/>
                <w:sz w:val="24"/>
                <w:szCs w:val="24"/>
              </w:rPr>
              <w:t>Markéta Čechová</w:t>
            </w:r>
          </w:p>
        </w:tc>
        <w:tc>
          <w:tcPr>
            <w:tcW w:w="2145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59591A70" w14:textId="77777777" w:rsidR="00BC5B5D" w:rsidRPr="009B7A1F" w:rsidRDefault="00DF7588" w:rsidP="00BC5B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přítomna</w:t>
            </w:r>
          </w:p>
        </w:tc>
      </w:tr>
      <w:tr w:rsidR="00BC5B5D" w:rsidRPr="00D050BF" w14:paraId="0EFE3AD7" w14:textId="77777777" w:rsidTr="00BE5C54">
        <w:tc>
          <w:tcPr>
            <w:tcW w:w="3877" w:type="dxa"/>
            <w:gridSpan w:val="8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3459BFB4" w14:textId="77777777" w:rsidR="00BC5B5D" w:rsidRPr="009B7A1F" w:rsidRDefault="00BC5B5D" w:rsidP="00BC5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shd w:val="clear" w:color="auto" w:fill="DBDBDB" w:themeFill="accent3" w:themeFillTint="66"/>
          </w:tcPr>
          <w:p w14:paraId="721C1A6E" w14:textId="77777777" w:rsidR="00BC5B5D" w:rsidRPr="009B7A1F" w:rsidRDefault="00DF7588" w:rsidP="00BC5B5D">
            <w:pPr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Style w:val="markedcontent"/>
                <w:rFonts w:ascii="Arial" w:hAnsi="Arial" w:cs="Arial"/>
                <w:sz w:val="24"/>
                <w:szCs w:val="24"/>
              </w:rPr>
              <w:t>Ing. Josef Holčapek</w:t>
            </w:r>
          </w:p>
        </w:tc>
        <w:tc>
          <w:tcPr>
            <w:tcW w:w="2145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3B2ED716" w14:textId="77777777" w:rsidR="00BC5B5D" w:rsidRPr="009B7A1F" w:rsidRDefault="00DF7588" w:rsidP="00BC5B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přítomen</w:t>
            </w:r>
          </w:p>
        </w:tc>
      </w:tr>
      <w:tr w:rsidR="000C653E" w:rsidRPr="00D050BF" w14:paraId="14D9A213" w14:textId="77777777" w:rsidTr="00BE5C54">
        <w:tc>
          <w:tcPr>
            <w:tcW w:w="3877" w:type="dxa"/>
            <w:gridSpan w:val="8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4A240766" w14:textId="77777777" w:rsidR="000C653E" w:rsidRPr="009B7A1F" w:rsidRDefault="000C653E" w:rsidP="00BC5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shd w:val="clear" w:color="auto" w:fill="DBDBDB" w:themeFill="accent3" w:themeFillTint="66"/>
          </w:tcPr>
          <w:p w14:paraId="633C9DDB" w14:textId="77777777" w:rsidR="000C653E" w:rsidRPr="009B7A1F" w:rsidRDefault="00DF7588" w:rsidP="00BC5B5D">
            <w:pPr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Style w:val="markedcontent"/>
                <w:rFonts w:ascii="Arial" w:hAnsi="Arial" w:cs="Arial"/>
                <w:sz w:val="24"/>
                <w:szCs w:val="24"/>
              </w:rPr>
              <w:t>Veronika Dáňová</w:t>
            </w:r>
          </w:p>
        </w:tc>
        <w:tc>
          <w:tcPr>
            <w:tcW w:w="2145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2780D78A" w14:textId="77777777" w:rsidR="000C653E" w:rsidRPr="009B7A1F" w:rsidRDefault="00DF7588" w:rsidP="00BC5B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přítomna</w:t>
            </w:r>
          </w:p>
        </w:tc>
      </w:tr>
      <w:tr w:rsidR="00BC5B5D" w:rsidRPr="00D050BF" w14:paraId="1AAD526E" w14:textId="77777777" w:rsidTr="00BE5C54">
        <w:tc>
          <w:tcPr>
            <w:tcW w:w="3877" w:type="dxa"/>
            <w:gridSpan w:val="8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7C2B7DAD" w14:textId="77777777" w:rsidR="00BC5B5D" w:rsidRPr="009B7A1F" w:rsidRDefault="00BC5B5D" w:rsidP="00BC5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shd w:val="clear" w:color="auto" w:fill="DBDBDB" w:themeFill="accent3" w:themeFillTint="66"/>
          </w:tcPr>
          <w:p w14:paraId="2B8160B1" w14:textId="77777777" w:rsidR="00BC5B5D" w:rsidRPr="009B7A1F" w:rsidRDefault="00DF7588" w:rsidP="00BC5B5D">
            <w:pPr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Style w:val="markedcontent"/>
                <w:rFonts w:ascii="Arial" w:hAnsi="Arial" w:cs="Arial"/>
                <w:sz w:val="24"/>
                <w:szCs w:val="24"/>
              </w:rPr>
              <w:t>Jiří Vejmělek</w:t>
            </w:r>
          </w:p>
        </w:tc>
        <w:tc>
          <w:tcPr>
            <w:tcW w:w="2145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1D67301C" w14:textId="77777777" w:rsidR="00BC5B5D" w:rsidRPr="009B7A1F" w:rsidRDefault="00F148D1" w:rsidP="00BC5B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přítomen</w:t>
            </w:r>
          </w:p>
        </w:tc>
      </w:tr>
      <w:tr w:rsidR="00735937" w:rsidRPr="00D050BF" w14:paraId="2008D85B" w14:textId="77777777" w:rsidTr="00BE5C54">
        <w:tc>
          <w:tcPr>
            <w:tcW w:w="3877" w:type="dxa"/>
            <w:gridSpan w:val="8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063FF88B" w14:textId="77777777" w:rsidR="00735937" w:rsidRPr="009B7A1F" w:rsidRDefault="00735937" w:rsidP="00BC5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shd w:val="clear" w:color="auto" w:fill="DBDBDB" w:themeFill="accent3" w:themeFillTint="66"/>
          </w:tcPr>
          <w:p w14:paraId="5F2E90E9" w14:textId="77777777" w:rsidR="00735937" w:rsidRPr="009B7A1F" w:rsidRDefault="00DF7588" w:rsidP="00BC5B5D">
            <w:pPr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Veronika Mavercová -sekretářka</w:t>
            </w:r>
          </w:p>
        </w:tc>
        <w:tc>
          <w:tcPr>
            <w:tcW w:w="2145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187A1F20" w14:textId="77777777" w:rsidR="00735937" w:rsidRPr="009B7A1F" w:rsidRDefault="00DF7588" w:rsidP="00BC5B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přítomna</w:t>
            </w:r>
          </w:p>
        </w:tc>
      </w:tr>
      <w:tr w:rsidR="00BC5B5D" w:rsidRPr="00D050BF" w14:paraId="7819F85E" w14:textId="77777777" w:rsidTr="00BE5C54">
        <w:tc>
          <w:tcPr>
            <w:tcW w:w="3877" w:type="dxa"/>
            <w:gridSpan w:val="8"/>
            <w:tcBorders>
              <w:left w:val="single" w:sz="12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0E60EAB6" w14:textId="77777777" w:rsidR="00BC5B5D" w:rsidRPr="009B7A1F" w:rsidRDefault="00BC5B5D" w:rsidP="00BC5B5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Přítomnost hostů</w:t>
            </w:r>
          </w:p>
        </w:tc>
        <w:tc>
          <w:tcPr>
            <w:tcW w:w="3266" w:type="dxa"/>
            <w:gridSpan w:val="7"/>
            <w:tcBorders>
              <w:bottom w:val="dotted" w:sz="4" w:space="0" w:color="auto"/>
            </w:tcBorders>
            <w:shd w:val="clear" w:color="auto" w:fill="DBDBDB" w:themeFill="accent3" w:themeFillTint="66"/>
          </w:tcPr>
          <w:p w14:paraId="3A0D3FDE" w14:textId="2FA185AC" w:rsidR="00BB7582" w:rsidRPr="009B7A1F" w:rsidRDefault="004255A3" w:rsidP="00BB75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9B7A1F">
              <w:rPr>
                <w:rStyle w:val="normaltextrun"/>
                <w:rFonts w:ascii="Arial" w:hAnsi="Arial" w:cs="Arial"/>
              </w:rPr>
              <w:t>Stanislav Šamal</w:t>
            </w:r>
          </w:p>
          <w:p w14:paraId="6291F1FF" w14:textId="58E7B1CC" w:rsidR="004255A3" w:rsidRPr="009B7A1F" w:rsidRDefault="004255A3" w:rsidP="00BB75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B7A1F">
              <w:rPr>
                <w:rFonts w:ascii="Arial" w:hAnsi="Arial" w:cs="Arial"/>
              </w:rPr>
              <w:t>Kristýna Krakovská</w:t>
            </w:r>
          </w:p>
          <w:p w14:paraId="4B9CB56D" w14:textId="2DAF4398" w:rsidR="004255A3" w:rsidRPr="009B7A1F" w:rsidRDefault="004255A3" w:rsidP="00BB75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B7A1F">
              <w:rPr>
                <w:rFonts w:ascii="Arial" w:hAnsi="Arial" w:cs="Arial"/>
              </w:rPr>
              <w:t>Pavla Pavouková</w:t>
            </w:r>
          </w:p>
          <w:p w14:paraId="37C0D930" w14:textId="78593254" w:rsidR="004255A3" w:rsidRPr="009B7A1F" w:rsidRDefault="004255A3" w:rsidP="00BB75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B7A1F">
              <w:rPr>
                <w:rFonts w:ascii="Arial" w:hAnsi="Arial" w:cs="Arial"/>
              </w:rPr>
              <w:t>Radek Vopravil</w:t>
            </w:r>
          </w:p>
          <w:p w14:paraId="10ECA6F2" w14:textId="46DDBEE6" w:rsidR="004255A3" w:rsidRPr="009B7A1F" w:rsidRDefault="004255A3" w:rsidP="00BB75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B7A1F">
              <w:rPr>
                <w:rFonts w:ascii="Arial" w:hAnsi="Arial" w:cs="Arial"/>
              </w:rPr>
              <w:t>Jiří Maxera</w:t>
            </w:r>
          </w:p>
          <w:p w14:paraId="2957FA12" w14:textId="77777777" w:rsidR="00BB7582" w:rsidRPr="009B7A1F" w:rsidRDefault="00BB7582" w:rsidP="00BB75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B7A1F">
              <w:rPr>
                <w:rStyle w:val="normaltextrun"/>
                <w:rFonts w:ascii="Arial" w:hAnsi="Arial" w:cs="Arial"/>
              </w:rPr>
              <w:t>Hana Šonková</w:t>
            </w:r>
            <w:r w:rsidRPr="009B7A1F">
              <w:rPr>
                <w:rStyle w:val="eop"/>
                <w:rFonts w:ascii="Arial" w:hAnsi="Arial" w:cs="Arial"/>
              </w:rPr>
              <w:t> </w:t>
            </w:r>
          </w:p>
          <w:p w14:paraId="2F2156E3" w14:textId="77777777" w:rsidR="00BB7582" w:rsidRPr="009B7A1F" w:rsidRDefault="00BB7582" w:rsidP="00BB75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B7A1F">
              <w:rPr>
                <w:rStyle w:val="normaltextrun"/>
                <w:rFonts w:ascii="Arial" w:hAnsi="Arial" w:cs="Arial"/>
              </w:rPr>
              <w:t xml:space="preserve">Lukáš Žákovčík </w:t>
            </w:r>
            <w:r w:rsidRPr="009B7A1F">
              <w:rPr>
                <w:rStyle w:val="eop"/>
                <w:rFonts w:ascii="Arial" w:hAnsi="Arial" w:cs="Arial"/>
              </w:rPr>
              <w:t> </w:t>
            </w:r>
          </w:p>
          <w:p w14:paraId="57E15EF2" w14:textId="412D9A33" w:rsidR="004255A3" w:rsidRPr="009B7A1F" w:rsidRDefault="00BB7582" w:rsidP="00BB758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9B7A1F">
              <w:rPr>
                <w:rStyle w:val="normaltextrun"/>
                <w:rFonts w:ascii="Arial" w:hAnsi="Arial" w:cs="Arial"/>
              </w:rPr>
              <w:t>Zdeněk Bambuch</w:t>
            </w:r>
            <w:r w:rsidRPr="009B7A1F">
              <w:rPr>
                <w:rStyle w:val="eop"/>
                <w:rFonts w:ascii="Arial" w:hAnsi="Arial" w:cs="Arial"/>
              </w:rPr>
              <w:t> </w:t>
            </w:r>
          </w:p>
          <w:p w14:paraId="21F0523A" w14:textId="3551D4BC" w:rsidR="004255A3" w:rsidRPr="009B7A1F" w:rsidRDefault="004255A3" w:rsidP="00BB75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B7A1F">
              <w:rPr>
                <w:rStyle w:val="eop"/>
                <w:rFonts w:ascii="Arial" w:hAnsi="Arial" w:cs="Arial"/>
              </w:rPr>
              <w:t>Miloš Dáňa</w:t>
            </w:r>
          </w:p>
          <w:p w14:paraId="055741FE" w14:textId="0EF5651B" w:rsidR="00BB7582" w:rsidRPr="009B7A1F" w:rsidRDefault="00BB7582" w:rsidP="00BB75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B7A1F">
              <w:rPr>
                <w:rStyle w:val="normaltextrun"/>
                <w:rFonts w:ascii="Arial" w:hAnsi="Arial" w:cs="Arial"/>
              </w:rPr>
              <w:t>Vladimír Štursa</w:t>
            </w:r>
            <w:r w:rsidRPr="009B7A1F">
              <w:rPr>
                <w:rStyle w:val="eop"/>
                <w:rFonts w:ascii="Arial" w:hAnsi="Arial" w:cs="Arial"/>
              </w:rPr>
              <w:t>  </w:t>
            </w:r>
          </w:p>
          <w:p w14:paraId="5D5C9002" w14:textId="77777777" w:rsidR="00F148D1" w:rsidRPr="009B7A1F" w:rsidRDefault="00F148D1" w:rsidP="00BB75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30D80FB" w14:textId="77777777" w:rsidR="00BC5B5D" w:rsidRPr="009B7A1F" w:rsidRDefault="00BC5B5D" w:rsidP="00BC5B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5D" w:rsidRPr="00D050BF" w14:paraId="0AF98964" w14:textId="77777777" w:rsidTr="00BE5C54">
        <w:tc>
          <w:tcPr>
            <w:tcW w:w="3877" w:type="dxa"/>
            <w:gridSpan w:val="8"/>
            <w:tcBorders>
              <w:top w:val="dotted" w:sz="4" w:space="0" w:color="auto"/>
              <w:left w:val="single" w:sz="12" w:space="0" w:color="auto"/>
            </w:tcBorders>
            <w:shd w:val="clear" w:color="auto" w:fill="DBDBDB" w:themeFill="accent3" w:themeFillTint="66"/>
          </w:tcPr>
          <w:p w14:paraId="175A3087" w14:textId="77777777" w:rsidR="00BC5B5D" w:rsidRPr="009B7A1F" w:rsidRDefault="00BC5B5D" w:rsidP="00BC5B5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tcBorders>
              <w:top w:val="dotted" w:sz="4" w:space="0" w:color="auto"/>
            </w:tcBorders>
            <w:shd w:val="clear" w:color="auto" w:fill="DBDBDB" w:themeFill="accent3" w:themeFillTint="66"/>
          </w:tcPr>
          <w:p w14:paraId="7A04609D" w14:textId="77777777" w:rsidR="00BC5B5D" w:rsidRPr="009B7A1F" w:rsidRDefault="00BC5B5D" w:rsidP="00DF479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otted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4FB625F" w14:textId="77777777" w:rsidR="00BC5B5D" w:rsidRPr="009B7A1F" w:rsidRDefault="00BC5B5D" w:rsidP="00BC5B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5D" w:rsidRPr="003C1FAC" w14:paraId="21315E65" w14:textId="77777777" w:rsidTr="00BE5C54">
        <w:tc>
          <w:tcPr>
            <w:tcW w:w="9288" w:type="dxa"/>
            <w:gridSpan w:val="1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5A5A5" w:themeFill="accent3"/>
          </w:tcPr>
          <w:p w14:paraId="2218819E" w14:textId="77777777" w:rsidR="00BC5B5D" w:rsidRPr="009B7A1F" w:rsidRDefault="00BC5B5D" w:rsidP="00BC5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5D" w:rsidRPr="00BE5C54" w14:paraId="3DAC064C" w14:textId="77777777" w:rsidTr="00BE5C54">
        <w:tc>
          <w:tcPr>
            <w:tcW w:w="9288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FF13EA" w14:textId="77777777" w:rsidR="00BC5B5D" w:rsidRPr="009B7A1F" w:rsidRDefault="00BC5B5D" w:rsidP="00BC5B5D">
            <w:pPr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7A1F">
              <w:rPr>
                <w:rFonts w:ascii="Arial" w:hAnsi="Arial" w:cs="Arial"/>
                <w:b/>
                <w:sz w:val="24"/>
                <w:szCs w:val="24"/>
                <w:u w:val="single"/>
              </w:rPr>
              <w:t>Program jednání:</w:t>
            </w:r>
          </w:p>
        </w:tc>
      </w:tr>
      <w:tr w:rsidR="00BC5B5D" w:rsidRPr="00BE5C54" w14:paraId="5B4694AA" w14:textId="77777777" w:rsidTr="00BE5C54">
        <w:trPr>
          <w:trHeight w:val="283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0B7A690E" w14:textId="77777777" w:rsidR="00BC5B5D" w:rsidRPr="00BE5C54" w:rsidRDefault="00BC5B5D" w:rsidP="00BC5B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5C54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8337" w:type="dxa"/>
            <w:gridSpan w:val="15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1CF096" w14:textId="2CCB5CE4" w:rsidR="00BC5B5D" w:rsidRPr="009B7A1F" w:rsidRDefault="004255A3" w:rsidP="00D050BF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7A1F">
              <w:rPr>
                <w:rFonts w:ascii="Arial" w:hAnsi="Arial" w:cs="Arial"/>
                <w:color w:val="000000" w:themeColor="text1"/>
                <w:sz w:val="24"/>
                <w:szCs w:val="24"/>
              </w:rPr>
              <w:t>Výsledek hospodaření 2023 a předloha rozpočtu 2024</w:t>
            </w:r>
          </w:p>
        </w:tc>
      </w:tr>
      <w:tr w:rsidR="005413BF" w:rsidRPr="00BE5C54" w14:paraId="0141EF5C" w14:textId="77777777" w:rsidTr="00BE5C54">
        <w:trPr>
          <w:trHeight w:val="283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3DC2266F" w14:textId="77777777" w:rsidR="005413BF" w:rsidRPr="00BE5C54" w:rsidRDefault="005413BF" w:rsidP="00BC5B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5C54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8337" w:type="dxa"/>
            <w:gridSpan w:val="15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4940A5" w14:textId="3A32FDFB" w:rsidR="005413BF" w:rsidRPr="009B7A1F" w:rsidRDefault="004255A3" w:rsidP="007741B6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7A1F">
              <w:rPr>
                <w:rFonts w:ascii="Arial" w:hAnsi="Arial" w:cs="Arial"/>
                <w:color w:val="000000" w:themeColor="text1"/>
                <w:sz w:val="24"/>
                <w:szCs w:val="24"/>
              </w:rPr>
              <w:t>Inventura 2023</w:t>
            </w:r>
          </w:p>
        </w:tc>
      </w:tr>
      <w:tr w:rsidR="00735937" w:rsidRPr="00BE5C54" w14:paraId="7575F496" w14:textId="77777777" w:rsidTr="00BE5C54">
        <w:trPr>
          <w:trHeight w:val="283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598841BC" w14:textId="77777777" w:rsidR="00735937" w:rsidRPr="00BE5C54" w:rsidRDefault="00735937" w:rsidP="00735937">
            <w:pPr>
              <w:jc w:val="center"/>
              <w:rPr>
                <w:rFonts w:ascii="Arial" w:hAnsi="Arial" w:cs="Arial"/>
              </w:rPr>
            </w:pPr>
            <w:r w:rsidRPr="00BE5C54">
              <w:rPr>
                <w:rFonts w:ascii="Arial" w:hAnsi="Arial" w:cs="Arial"/>
              </w:rPr>
              <w:t>3.</w:t>
            </w:r>
          </w:p>
        </w:tc>
        <w:tc>
          <w:tcPr>
            <w:tcW w:w="8337" w:type="dxa"/>
            <w:gridSpan w:val="15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B4EB4AB" w14:textId="69873FFB" w:rsidR="00735937" w:rsidRPr="009B7A1F" w:rsidRDefault="008A16C4" w:rsidP="00735937">
            <w:pPr>
              <w:pStyle w:val="Default"/>
            </w:pPr>
            <w:r w:rsidRPr="009B7A1F">
              <w:t>OCM 2024</w:t>
            </w:r>
          </w:p>
        </w:tc>
      </w:tr>
      <w:tr w:rsidR="00735937" w:rsidRPr="00BE5C54" w14:paraId="14AB5EA5" w14:textId="77777777" w:rsidTr="00BE5C54">
        <w:trPr>
          <w:trHeight w:val="283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493510FB" w14:textId="77777777" w:rsidR="00735937" w:rsidRPr="00BE5C54" w:rsidRDefault="00735937" w:rsidP="00735937">
            <w:pPr>
              <w:jc w:val="center"/>
              <w:rPr>
                <w:rFonts w:ascii="Arial" w:hAnsi="Arial" w:cs="Arial"/>
              </w:rPr>
            </w:pPr>
            <w:r w:rsidRPr="00BE5C54">
              <w:rPr>
                <w:rFonts w:ascii="Arial" w:hAnsi="Arial" w:cs="Arial"/>
              </w:rPr>
              <w:t>4.</w:t>
            </w:r>
          </w:p>
        </w:tc>
        <w:tc>
          <w:tcPr>
            <w:tcW w:w="8337" w:type="dxa"/>
            <w:gridSpan w:val="15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D95C01" w14:textId="68216B78" w:rsidR="00735937" w:rsidRPr="009B7A1F" w:rsidRDefault="004255A3" w:rsidP="0073593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B7A1F">
              <w:rPr>
                <w:rFonts w:ascii="Arial" w:hAnsi="Arial" w:cs="Arial"/>
                <w:bCs/>
                <w:color w:val="212121"/>
                <w:sz w:val="24"/>
                <w:szCs w:val="24"/>
              </w:rPr>
              <w:t>Odměny za OM v roce 2024 + podpora pořadatelů</w:t>
            </w:r>
          </w:p>
        </w:tc>
      </w:tr>
      <w:tr w:rsidR="00735937" w:rsidRPr="00BE5C54" w14:paraId="73F643EA" w14:textId="77777777" w:rsidTr="00BE5C54">
        <w:trPr>
          <w:trHeight w:val="283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0D5A8FF9" w14:textId="77777777" w:rsidR="00735937" w:rsidRPr="00BE5C54" w:rsidRDefault="00735937" w:rsidP="00735937">
            <w:pPr>
              <w:jc w:val="center"/>
              <w:rPr>
                <w:rFonts w:ascii="Arial" w:hAnsi="Arial" w:cs="Arial"/>
              </w:rPr>
            </w:pPr>
            <w:r w:rsidRPr="00BE5C54">
              <w:rPr>
                <w:rFonts w:ascii="Arial" w:hAnsi="Arial" w:cs="Arial"/>
              </w:rPr>
              <w:t>5.</w:t>
            </w:r>
          </w:p>
        </w:tc>
        <w:tc>
          <w:tcPr>
            <w:tcW w:w="8337" w:type="dxa"/>
            <w:gridSpan w:val="15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52077D" w14:textId="77BA0FFD" w:rsidR="00735937" w:rsidRPr="009B7A1F" w:rsidRDefault="00AD4D82" w:rsidP="007359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7A1F">
              <w:rPr>
                <w:rFonts w:ascii="Arial" w:hAnsi="Arial" w:cs="Arial"/>
                <w:bCs/>
                <w:color w:val="212121"/>
                <w:sz w:val="24"/>
                <w:szCs w:val="24"/>
              </w:rPr>
              <w:t>Poháry Vysočiny 2024</w:t>
            </w:r>
          </w:p>
        </w:tc>
      </w:tr>
      <w:tr w:rsidR="00735937" w:rsidRPr="00BE5C54" w14:paraId="19D8BD1C" w14:textId="77777777" w:rsidTr="00BE5C54">
        <w:trPr>
          <w:trHeight w:val="283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49984B5D" w14:textId="77777777" w:rsidR="00735937" w:rsidRPr="00BE5C54" w:rsidRDefault="00735937" w:rsidP="00735937">
            <w:pPr>
              <w:jc w:val="center"/>
              <w:rPr>
                <w:rFonts w:ascii="Arial" w:hAnsi="Arial" w:cs="Arial"/>
              </w:rPr>
            </w:pPr>
            <w:r w:rsidRPr="00BE5C54">
              <w:rPr>
                <w:rFonts w:ascii="Arial" w:hAnsi="Arial" w:cs="Arial"/>
              </w:rPr>
              <w:t>6.</w:t>
            </w:r>
          </w:p>
        </w:tc>
        <w:tc>
          <w:tcPr>
            <w:tcW w:w="8337" w:type="dxa"/>
            <w:gridSpan w:val="15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90033A" w14:textId="585C2B58" w:rsidR="00735937" w:rsidRPr="009B7A1F" w:rsidRDefault="00B0559E" w:rsidP="00735937">
            <w:pPr>
              <w:pStyle w:val="Default"/>
            </w:pPr>
            <w:r w:rsidRPr="009B7A1F">
              <w:t xml:space="preserve">Ostatní </w:t>
            </w:r>
          </w:p>
        </w:tc>
      </w:tr>
      <w:tr w:rsidR="008A16C4" w:rsidRPr="00BE5C54" w14:paraId="7EB3FA88" w14:textId="77777777" w:rsidTr="00BE5C54">
        <w:trPr>
          <w:trHeight w:val="283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2ADBAA86" w14:textId="77777777" w:rsidR="008A16C4" w:rsidRPr="00BE5C54" w:rsidRDefault="008A16C4" w:rsidP="008A16C4">
            <w:pPr>
              <w:jc w:val="center"/>
              <w:rPr>
                <w:rFonts w:ascii="Arial" w:hAnsi="Arial" w:cs="Arial"/>
              </w:rPr>
            </w:pPr>
            <w:r w:rsidRPr="00BE5C54">
              <w:rPr>
                <w:rFonts w:ascii="Arial" w:hAnsi="Arial" w:cs="Arial"/>
              </w:rPr>
              <w:t>7.</w:t>
            </w:r>
          </w:p>
        </w:tc>
        <w:tc>
          <w:tcPr>
            <w:tcW w:w="8337" w:type="dxa"/>
            <w:gridSpan w:val="15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2997DE" w14:textId="31D6FA7D" w:rsidR="008A16C4" w:rsidRPr="009B7A1F" w:rsidRDefault="00B0559E" w:rsidP="008A16C4">
            <w:pPr>
              <w:pStyle w:val="Default"/>
            </w:pPr>
            <w:r w:rsidRPr="009B7A1F">
              <w:t>Per rollam</w:t>
            </w:r>
          </w:p>
        </w:tc>
      </w:tr>
      <w:tr w:rsidR="008A16C4" w:rsidRPr="00BE5C54" w14:paraId="16CE25E2" w14:textId="77777777" w:rsidTr="00BE5C54">
        <w:trPr>
          <w:trHeight w:val="283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599F4045" w14:textId="4CF328C5" w:rsidR="008A16C4" w:rsidRPr="00BE5C54" w:rsidRDefault="008A16C4" w:rsidP="00B0559E">
            <w:pPr>
              <w:rPr>
                <w:rFonts w:ascii="Arial" w:hAnsi="Arial" w:cs="Arial"/>
              </w:rPr>
            </w:pPr>
          </w:p>
        </w:tc>
        <w:tc>
          <w:tcPr>
            <w:tcW w:w="8337" w:type="dxa"/>
            <w:gridSpan w:val="15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71837D" w14:textId="6D3910A1" w:rsidR="008A16C4" w:rsidRPr="00BE5C54" w:rsidRDefault="008A16C4" w:rsidP="008A16C4">
            <w:pPr>
              <w:pStyle w:val="Default"/>
              <w:rPr>
                <w:sz w:val="20"/>
                <w:szCs w:val="20"/>
              </w:rPr>
            </w:pPr>
          </w:p>
        </w:tc>
      </w:tr>
      <w:tr w:rsidR="008A16C4" w:rsidRPr="00BE5C54" w14:paraId="3B2F779E" w14:textId="77777777" w:rsidTr="00BE5C54">
        <w:trPr>
          <w:trHeight w:val="283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7D900FE9" w14:textId="77777777" w:rsidR="008A16C4" w:rsidRPr="00BE5C54" w:rsidRDefault="008A16C4" w:rsidP="008A16C4">
            <w:pPr>
              <w:rPr>
                <w:rFonts w:ascii="Arial" w:hAnsi="Arial" w:cs="Arial"/>
              </w:rPr>
            </w:pPr>
          </w:p>
        </w:tc>
        <w:tc>
          <w:tcPr>
            <w:tcW w:w="8337" w:type="dxa"/>
            <w:gridSpan w:val="15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BF626C" w14:textId="77777777" w:rsidR="008A16C4" w:rsidRPr="00BE5C54" w:rsidRDefault="008A16C4" w:rsidP="008A16C4">
            <w:pPr>
              <w:pStyle w:val="Default"/>
              <w:rPr>
                <w:sz w:val="20"/>
                <w:szCs w:val="20"/>
              </w:rPr>
            </w:pPr>
          </w:p>
        </w:tc>
      </w:tr>
      <w:tr w:rsidR="008A16C4" w:rsidRPr="00BE5C54" w14:paraId="09458D5F" w14:textId="77777777" w:rsidTr="00BE5C54">
        <w:tc>
          <w:tcPr>
            <w:tcW w:w="9288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5A5A5" w:themeFill="accent3"/>
          </w:tcPr>
          <w:p w14:paraId="270CAC96" w14:textId="77777777" w:rsidR="008A16C4" w:rsidRPr="00E66C2E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C45B535" w14:textId="77777777" w:rsidR="008A16C4" w:rsidRPr="00E66C2E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C2E">
              <w:rPr>
                <w:rFonts w:ascii="Arial" w:hAnsi="Arial" w:cs="Arial"/>
                <w:sz w:val="24"/>
                <w:szCs w:val="24"/>
              </w:rPr>
              <w:t>Průběh jednání a přijatá usnesení:</w:t>
            </w:r>
          </w:p>
        </w:tc>
      </w:tr>
      <w:tr w:rsidR="008A16C4" w:rsidRPr="00BE5C54" w14:paraId="29D50B85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C4D2431" w14:textId="77777777" w:rsidR="008A16C4" w:rsidRPr="00E66C2E" w:rsidRDefault="008A16C4" w:rsidP="008A1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6724BDC" w14:textId="77777777" w:rsidR="008A16C4" w:rsidRPr="00E66C2E" w:rsidRDefault="008A16C4" w:rsidP="008A16C4">
            <w:pPr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66C2E">
              <w:rPr>
                <w:rFonts w:ascii="Arial" w:hAnsi="Arial" w:cs="Arial"/>
                <w:b/>
                <w:sz w:val="24"/>
                <w:szCs w:val="24"/>
                <w:u w:val="single"/>
              </w:rPr>
              <w:t>Navržený program</w:t>
            </w:r>
          </w:p>
        </w:tc>
      </w:tr>
      <w:tr w:rsidR="008A16C4" w:rsidRPr="00BE5C54" w14:paraId="72ED6EEF" w14:textId="77777777" w:rsidTr="002725D0">
        <w:tc>
          <w:tcPr>
            <w:tcW w:w="1545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D27A390" w14:textId="77777777" w:rsidR="008A16C4" w:rsidRPr="00E66C2E" w:rsidRDefault="008A16C4" w:rsidP="008A16C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743" w:type="dxa"/>
            <w:gridSpan w:val="1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BAB8A3" w14:textId="77777777" w:rsidR="008A16C4" w:rsidRPr="00E66C2E" w:rsidRDefault="008A16C4" w:rsidP="008A16C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66C2E">
              <w:rPr>
                <w:rFonts w:ascii="Arial" w:hAnsi="Arial" w:cs="Arial"/>
                <w:bCs/>
                <w:iCs/>
                <w:sz w:val="24"/>
                <w:szCs w:val="24"/>
              </w:rPr>
              <w:t>OV schvaluje navržený program</w:t>
            </w:r>
            <w:r w:rsidRPr="00E66C2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A49F94B" w14:textId="77777777" w:rsidR="008A16C4" w:rsidRPr="00E66C2E" w:rsidRDefault="008A16C4" w:rsidP="008A16C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16C4" w:rsidRPr="00BE5C54" w14:paraId="030372F9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19C5CBF9" w14:textId="77777777" w:rsidR="008A16C4" w:rsidRPr="00E66C2E" w:rsidRDefault="008A16C4" w:rsidP="008A1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C2E">
              <w:rPr>
                <w:rFonts w:ascii="Arial" w:hAnsi="Arial" w:cs="Arial"/>
                <w:sz w:val="24"/>
                <w:szCs w:val="24"/>
              </w:rPr>
              <w:t>hlasování</w:t>
            </w:r>
          </w:p>
        </w:tc>
        <w:tc>
          <w:tcPr>
            <w:tcW w:w="20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2EE0C1" w14:textId="77777777" w:rsidR="008A16C4" w:rsidRPr="00E66C2E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C2E">
              <w:rPr>
                <w:rFonts w:ascii="Arial" w:hAnsi="Arial" w:cs="Arial"/>
                <w:sz w:val="24"/>
                <w:szCs w:val="24"/>
              </w:rPr>
              <w:t>Pro: 7</w:t>
            </w:r>
          </w:p>
        </w:tc>
        <w:tc>
          <w:tcPr>
            <w:tcW w:w="3176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5712907" w14:textId="77777777" w:rsidR="008A16C4" w:rsidRPr="00E66C2E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C2E">
              <w:rPr>
                <w:rFonts w:ascii="Arial" w:hAnsi="Arial" w:cs="Arial"/>
                <w:sz w:val="24"/>
                <w:szCs w:val="24"/>
              </w:rPr>
              <w:t>Proti:0</w:t>
            </w:r>
          </w:p>
        </w:tc>
        <w:tc>
          <w:tcPr>
            <w:tcW w:w="2493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3FAE04" w14:textId="77777777" w:rsidR="008A16C4" w:rsidRPr="00E66C2E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C2E">
              <w:rPr>
                <w:rFonts w:ascii="Arial" w:hAnsi="Arial" w:cs="Arial"/>
                <w:sz w:val="24"/>
                <w:szCs w:val="24"/>
              </w:rPr>
              <w:t>Zdržel se:0</w:t>
            </w:r>
          </w:p>
        </w:tc>
      </w:tr>
      <w:tr w:rsidR="008A16C4" w:rsidRPr="00BE5C54" w14:paraId="78ED243D" w14:textId="77777777" w:rsidTr="002725D0">
        <w:trPr>
          <w:trHeight w:val="440"/>
        </w:trPr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65E71AE" w14:textId="77777777" w:rsidR="008A16C4" w:rsidRPr="00E66C2E" w:rsidRDefault="008A16C4" w:rsidP="008A1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C2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03C0087" w14:textId="523139FD" w:rsidR="008A16C4" w:rsidRPr="00E66C2E" w:rsidRDefault="008A16C4" w:rsidP="008A16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66C2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Rozpočet</w:t>
            </w:r>
          </w:p>
        </w:tc>
      </w:tr>
      <w:tr w:rsidR="008A16C4" w:rsidRPr="00BE5C54" w14:paraId="7CFA2640" w14:textId="77777777" w:rsidTr="002725D0">
        <w:trPr>
          <w:trHeight w:val="440"/>
        </w:trPr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C943943" w14:textId="77777777" w:rsidR="008A16C4" w:rsidRPr="00E66C2E" w:rsidRDefault="008A16C4" w:rsidP="008A1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3" w:type="dxa"/>
            <w:gridSpan w:val="1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9CE8C00" w14:textId="77777777" w:rsidR="00B0559E" w:rsidRDefault="00B0559E" w:rsidP="00380C19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66C2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A16C4" w:rsidRPr="00E66C2E">
              <w:rPr>
                <w:rFonts w:ascii="Arial" w:hAnsi="Arial" w:cs="Arial"/>
                <w:b/>
                <w:sz w:val="24"/>
                <w:szCs w:val="24"/>
              </w:rPr>
              <w:t>ředložena tabulka hospodaření za rok 2023</w:t>
            </w:r>
          </w:p>
          <w:p w14:paraId="6D26083B" w14:textId="60AF563A" w:rsidR="00047385" w:rsidRPr="00E66C2E" w:rsidRDefault="00047385" w:rsidP="00047385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2C497" w14:textId="0436AD48" w:rsidR="00007439" w:rsidRDefault="00007439" w:rsidP="002B2A5F">
            <w:pPr>
              <w:pStyle w:val="Odstavecseseznamem"/>
              <w:numPr>
                <w:ilvl w:val="0"/>
                <w:numId w:val="3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B2A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Oblastem není přístupný pohled do jejich účetnictví. Jednotlivé pohyby si musí oblast vyžádat od p. Pospíšilové. Řešení některých nesrovnalostí. Účtování položek z jiných oblastí a opačně.</w:t>
            </w:r>
            <w:r w:rsidR="00345E05" w:rsidRPr="002B2A5F">
              <w:rPr>
                <w:rFonts w:ascii="Arial" w:hAnsi="Arial" w:cs="Arial"/>
                <w:bCs/>
                <w:sz w:val="24"/>
                <w:szCs w:val="24"/>
              </w:rPr>
              <w:t xml:space="preserve"> Důležitost sledování vyúčtování jednotlivých položek na měsíční frekvenci. Odpovědná osoba sekretářka oblasti dle pracovní náplně. Případná kontrola, odpovědnost a audit správnosti vyúčtování </w:t>
            </w:r>
            <w:r w:rsidR="00F54C5F">
              <w:rPr>
                <w:rFonts w:ascii="Arial" w:hAnsi="Arial" w:cs="Arial"/>
                <w:bCs/>
                <w:sz w:val="24"/>
                <w:szCs w:val="24"/>
              </w:rPr>
              <w:t xml:space="preserve">celý </w:t>
            </w:r>
            <w:r w:rsidR="00345E05" w:rsidRPr="002B2A5F">
              <w:rPr>
                <w:rFonts w:ascii="Arial" w:hAnsi="Arial" w:cs="Arial"/>
                <w:bCs/>
                <w:sz w:val="24"/>
                <w:szCs w:val="24"/>
              </w:rPr>
              <w:t xml:space="preserve">oblastní výbor. </w:t>
            </w:r>
          </w:p>
          <w:p w14:paraId="19905DE5" w14:textId="77777777" w:rsidR="002B2A5F" w:rsidRDefault="002B2A5F" w:rsidP="00316D8C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Pro větší kontrolu n</w:t>
            </w:r>
            <w:r w:rsidRPr="002B2A5F">
              <w:rPr>
                <w:rFonts w:ascii="Arial" w:hAnsi="Arial" w:cs="Arial"/>
                <w:bCs/>
                <w:sz w:val="24"/>
                <w:szCs w:val="24"/>
              </w:rPr>
              <w:t xml:space="preserve">ově vytvořena tabulka  pro vyúčtování 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  <w:p w14:paraId="0916C38C" w14:textId="03B2A3B8" w:rsidR="0066713A" w:rsidRDefault="002B2A5F" w:rsidP="00F54C5F">
            <w:pPr>
              <w:pStyle w:val="Odstavecseseznamem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2B2A5F">
              <w:rPr>
                <w:rFonts w:ascii="Arial" w:hAnsi="Arial" w:cs="Arial"/>
                <w:bCs/>
                <w:sz w:val="24"/>
                <w:szCs w:val="24"/>
              </w:rPr>
              <w:t xml:space="preserve">inventurní soupis na úrovni Oblastního výboru. </w:t>
            </w:r>
          </w:p>
          <w:p w14:paraId="5830960C" w14:textId="77777777" w:rsidR="00F54C5F" w:rsidRDefault="00F54C5F" w:rsidP="00F54C5F">
            <w:pPr>
              <w:pStyle w:val="Odstavecseseznamem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28FAD5" w14:textId="071B9E2B" w:rsidR="00F54C5F" w:rsidRPr="00F54C5F" w:rsidRDefault="00F54C5F" w:rsidP="00F54C5F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F54C5F">
              <w:rPr>
                <w:rFonts w:ascii="Arial" w:hAnsi="Arial" w:cs="Arial"/>
                <w:bCs/>
                <w:sz w:val="24"/>
                <w:szCs w:val="24"/>
              </w:rPr>
              <w:t xml:space="preserve">Oblastní výbor stanovoval plán pro rok 2023 dle predikce z minulých období. Rozpočet byl oproti předešlé sezóně výrazně ovlivněn počtem účastníků reprezentace, navýšení podpory pořadatelům a zvýšením tak nákladů na podporu sportu na Vysočině. </w:t>
            </w:r>
          </w:p>
          <w:p w14:paraId="2F300AAC" w14:textId="70C41D0D" w:rsidR="00F54C5F" w:rsidRDefault="00F54C5F" w:rsidP="00F54C5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Zároveň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oblast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ovlivnilo i zaúčtování dokladů z období 2022 za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  <w:p w14:paraId="612B8349" w14:textId="3B641A46" w:rsidR="00F54C5F" w:rsidRDefault="00F54C5F" w:rsidP="00F54C5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působení bývalého výboru. </w:t>
            </w:r>
          </w:p>
          <w:p w14:paraId="5D58736A" w14:textId="77777777" w:rsidR="00F54C5F" w:rsidRDefault="00F54C5F" w:rsidP="00F54C5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5098EE" w14:textId="77777777" w:rsidR="00F54C5F" w:rsidRPr="00E07FC7" w:rsidRDefault="00F54C5F" w:rsidP="00F54C5F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07FC7">
              <w:rPr>
                <w:rFonts w:ascii="Arial" w:hAnsi="Arial" w:cs="Arial"/>
                <w:bCs/>
                <w:sz w:val="24"/>
                <w:szCs w:val="24"/>
              </w:rPr>
              <w:t xml:space="preserve">Mezinárodní závody - plán 30 000,- Kč, vyplaceno </w:t>
            </w:r>
            <w:r w:rsidRPr="00FB63FF">
              <w:rPr>
                <w:rFonts w:ascii="Arial" w:hAnsi="Arial" w:cs="Arial"/>
                <w:b/>
                <w:sz w:val="24"/>
                <w:szCs w:val="24"/>
              </w:rPr>
              <w:t>93 000,- Kč</w:t>
            </w:r>
          </w:p>
          <w:p w14:paraId="200799C3" w14:textId="77777777" w:rsidR="00F54C5F" w:rsidRDefault="00F54C5F" w:rsidP="00F54C5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A28343" w14:textId="77777777" w:rsidR="00F54C5F" w:rsidRPr="00E07FC7" w:rsidRDefault="00F54C5F" w:rsidP="00F54C5F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07FC7">
              <w:rPr>
                <w:rFonts w:ascii="Arial" w:hAnsi="Arial" w:cs="Arial"/>
                <w:bCs/>
                <w:sz w:val="24"/>
                <w:szCs w:val="24"/>
              </w:rPr>
              <w:t xml:space="preserve">OM - plán 120 000,- Kč ,  vyplaceno </w:t>
            </w:r>
            <w:r>
              <w:rPr>
                <w:rFonts w:ascii="Arial" w:hAnsi="Arial" w:cs="Arial"/>
                <w:b/>
                <w:sz w:val="24"/>
                <w:szCs w:val="24"/>
              </w:rPr>
              <w:t>108 4</w:t>
            </w:r>
            <w:r w:rsidRPr="00FB63FF">
              <w:rPr>
                <w:rFonts w:ascii="Arial" w:hAnsi="Arial" w:cs="Arial"/>
                <w:b/>
                <w:sz w:val="24"/>
                <w:szCs w:val="24"/>
              </w:rPr>
              <w:t>00,- Kč</w:t>
            </w:r>
          </w:p>
          <w:p w14:paraId="1B928EBD" w14:textId="77777777" w:rsidR="00F54C5F" w:rsidRDefault="00F54C5F" w:rsidP="00F54C5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7AA3A1" w14:textId="77777777" w:rsidR="00F54C5F" w:rsidRPr="00E07FC7" w:rsidRDefault="00F54C5F" w:rsidP="00F54C5F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07FC7">
              <w:rPr>
                <w:rFonts w:ascii="Arial" w:hAnsi="Arial" w:cs="Arial"/>
                <w:bCs/>
                <w:sz w:val="24"/>
                <w:szCs w:val="24"/>
              </w:rPr>
              <w:t xml:space="preserve">Podpora pořadatelů - plán 100 000,-Kč, vyplaceno </w:t>
            </w:r>
            <w:r w:rsidRPr="00FB63FF">
              <w:rPr>
                <w:rFonts w:ascii="Arial" w:hAnsi="Arial" w:cs="Arial"/>
                <w:b/>
                <w:sz w:val="24"/>
                <w:szCs w:val="24"/>
              </w:rPr>
              <w:t>152 500,- Kč</w:t>
            </w:r>
          </w:p>
          <w:p w14:paraId="5BE42F74" w14:textId="77777777" w:rsidR="00F54C5F" w:rsidRDefault="00F54C5F" w:rsidP="00F54C5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FD586B" w14:textId="77777777" w:rsidR="00F54C5F" w:rsidRDefault="00F54C5F" w:rsidP="00F54C5F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07FC7">
              <w:rPr>
                <w:rFonts w:ascii="Arial" w:hAnsi="Arial" w:cs="Arial"/>
                <w:bCs/>
                <w:sz w:val="24"/>
                <w:szCs w:val="24"/>
              </w:rPr>
              <w:t>Poháry Vysočina - plán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E07FC7">
              <w:rPr>
                <w:rFonts w:ascii="Arial" w:hAnsi="Arial" w:cs="Arial"/>
                <w:bCs/>
                <w:sz w:val="24"/>
                <w:szCs w:val="24"/>
              </w:rPr>
              <w:t xml:space="preserve">0 000,- Kč, vyplaceno </w:t>
            </w:r>
            <w:r w:rsidRPr="00FB63F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Pr="00FB63F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B63FF">
              <w:rPr>
                <w:rFonts w:ascii="Arial" w:hAnsi="Arial" w:cs="Arial"/>
                <w:b/>
                <w:sz w:val="24"/>
                <w:szCs w:val="24"/>
              </w:rPr>
              <w:t>00,- Kč</w:t>
            </w:r>
            <w:r w:rsidRPr="00E07F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135F490" w14:textId="77777777" w:rsidR="00F54C5F" w:rsidRPr="005D46A7" w:rsidRDefault="00F54C5F" w:rsidP="00F54C5F">
            <w:p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( 8 000,- byl sponzoring jen na skokový pohár)</w:t>
            </w:r>
          </w:p>
          <w:p w14:paraId="2DF3FD2C" w14:textId="77777777" w:rsidR="00F54C5F" w:rsidRDefault="00F54C5F" w:rsidP="00F54C5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44580E" w14:textId="77777777" w:rsidR="00F54C5F" w:rsidRPr="00E07FC7" w:rsidRDefault="00F54C5F" w:rsidP="00F54C5F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07FC7">
              <w:rPr>
                <w:rFonts w:ascii="Arial" w:hAnsi="Arial" w:cs="Arial"/>
                <w:bCs/>
                <w:sz w:val="24"/>
                <w:szCs w:val="24"/>
              </w:rPr>
              <w:t xml:space="preserve">Podpora účasti na MČR - plán 60 000,- Kč, vyplaceno </w:t>
            </w:r>
            <w:r w:rsidRPr="00FB63FF">
              <w:rPr>
                <w:rFonts w:ascii="Arial" w:hAnsi="Arial" w:cs="Arial"/>
                <w:b/>
                <w:sz w:val="24"/>
                <w:szCs w:val="24"/>
              </w:rPr>
              <w:t>111 000,-</w:t>
            </w:r>
            <w:r w:rsidRPr="00E07FC7">
              <w:rPr>
                <w:rFonts w:ascii="Arial" w:hAnsi="Arial" w:cs="Arial"/>
                <w:bCs/>
                <w:sz w:val="24"/>
                <w:szCs w:val="24"/>
              </w:rPr>
              <w:t xml:space="preserve"> Kč</w:t>
            </w:r>
          </w:p>
          <w:p w14:paraId="4CF2C71C" w14:textId="77777777" w:rsidR="00F54C5F" w:rsidRDefault="00F54C5F" w:rsidP="00F54C5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CD5597" w14:textId="77777777" w:rsidR="00F54C5F" w:rsidRDefault="00F54C5F" w:rsidP="00F54C5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 roce 2023 šla tedy podpora  oblasti zpět do sportu ve finanční částce </w:t>
            </w:r>
            <w:r w:rsidRPr="00FB63FF">
              <w:rPr>
                <w:rFonts w:ascii="Arial" w:hAnsi="Arial" w:cs="Arial"/>
                <w:b/>
                <w:sz w:val="24"/>
                <w:szCs w:val="24"/>
              </w:rPr>
              <w:t>574 900,-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8594239" w14:textId="77777777" w:rsidR="00F54C5F" w:rsidRDefault="00F54C5F" w:rsidP="00F54C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4E394F" w14:textId="77777777" w:rsidR="00F54C5F" w:rsidRPr="00481EB2" w:rsidRDefault="00F54C5F" w:rsidP="00F54C5F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52C62">
              <w:rPr>
                <w:rFonts w:ascii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> rozpočtu 2023 se nám mínusem</w:t>
            </w:r>
            <w:r w:rsidRPr="00352C62">
              <w:rPr>
                <w:rFonts w:ascii="Arial" w:hAnsi="Arial" w:cs="Arial"/>
                <w:b/>
                <w:sz w:val="24"/>
                <w:szCs w:val="24"/>
              </w:rPr>
              <w:t xml:space="preserve"> doúčtovaly položky, které nebyly vyřešeny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původním OV</w:t>
            </w:r>
            <w:r w:rsidRPr="00352C62">
              <w:rPr>
                <w:rFonts w:ascii="Arial" w:hAnsi="Arial" w:cs="Arial"/>
                <w:b/>
                <w:sz w:val="24"/>
                <w:szCs w:val="24"/>
              </w:rPr>
              <w:t xml:space="preserve"> z roku 2022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52C62">
              <w:rPr>
                <w:rFonts w:ascii="Arial" w:hAnsi="Arial" w:cs="Arial"/>
                <w:b/>
                <w:sz w:val="24"/>
                <w:szCs w:val="24"/>
              </w:rPr>
              <w:t xml:space="preserve"> jako např. proplacení ZZVJ Čejov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7 760</w:t>
            </w:r>
            <w:r w:rsidRPr="0084587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,- </w:t>
            </w:r>
            <w:r w:rsidRPr="00352C62">
              <w:rPr>
                <w:rFonts w:ascii="Arial" w:hAnsi="Arial" w:cs="Arial"/>
                <w:b/>
                <w:sz w:val="24"/>
                <w:szCs w:val="24"/>
              </w:rPr>
              <w:t>, odměna za reprezentaci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 roku 2022</w:t>
            </w:r>
            <w:r w:rsidRPr="00352C62">
              <w:rPr>
                <w:rFonts w:ascii="Arial" w:hAnsi="Arial" w:cs="Arial"/>
                <w:b/>
                <w:sz w:val="24"/>
                <w:szCs w:val="24"/>
              </w:rPr>
              <w:t xml:space="preserve"> panu Simovskému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4AB2">
              <w:rPr>
                <w:rFonts w:ascii="Arial" w:hAnsi="Arial" w:cs="Arial"/>
                <w:b/>
                <w:color w:val="FF0000"/>
                <w:sz w:val="24"/>
                <w:szCs w:val="24"/>
              </w:rPr>
              <w:t>5000,-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114AB2">
              <w:rPr>
                <w:rFonts w:ascii="Arial" w:hAnsi="Arial" w:cs="Arial"/>
                <w:b/>
                <w:color w:val="FF0000"/>
                <w:sz w:val="24"/>
                <w:szCs w:val="24"/>
              </w:rPr>
              <w:t>Kč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Klára Vaňková </w:t>
            </w:r>
            <w:r w:rsidRPr="00481EB2">
              <w:rPr>
                <w:rFonts w:ascii="Arial" w:hAnsi="Arial" w:cs="Arial"/>
                <w:b/>
                <w:color w:val="FF0000"/>
                <w:sz w:val="24"/>
                <w:szCs w:val="24"/>
              </w:rPr>
              <w:t>5 000,- Kč</w:t>
            </w:r>
          </w:p>
          <w:p w14:paraId="5AF952CE" w14:textId="77777777" w:rsidR="00F54C5F" w:rsidRDefault="00F54C5F" w:rsidP="00F54C5F">
            <w:pPr>
              <w:ind w:left="3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52C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Dekorativní potřeby na galavečer z roku 2022 v hodnotě </w:t>
            </w:r>
            <w:r w:rsidRPr="00114AB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25 784,- Kč </w:t>
            </w:r>
          </w:p>
          <w:p w14:paraId="29EA9123" w14:textId="77777777" w:rsidR="00F54C5F" w:rsidRDefault="00F54C5F" w:rsidP="00F54C5F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EBF90" w14:textId="77777777" w:rsidR="00F54C5F" w:rsidRPr="00352C62" w:rsidRDefault="00F54C5F" w:rsidP="00F54C5F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 období roku 2022 nám tedy bohužel spadly  náklady do roku 2023 v hodnotě </w:t>
            </w:r>
            <w:r w:rsidRPr="00374656">
              <w:rPr>
                <w:rFonts w:ascii="Arial" w:hAnsi="Arial" w:cs="Arial"/>
                <w:b/>
                <w:color w:val="FF0000"/>
                <w:sz w:val="24"/>
                <w:szCs w:val="24"/>
              </w:rPr>
              <w:t>43 544,- Kč</w:t>
            </w:r>
          </w:p>
          <w:p w14:paraId="66EC1686" w14:textId="77777777" w:rsidR="00F54C5F" w:rsidRDefault="00F54C5F" w:rsidP="00F54C5F">
            <w:pPr>
              <w:pStyle w:val="Odstavecseseznamem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AE7EFD" w14:textId="605B5955" w:rsidR="00F54C5F" w:rsidRPr="00F54C5F" w:rsidRDefault="00F54C5F" w:rsidP="00F54C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603446" w14:textId="77777777" w:rsidR="00682976" w:rsidRDefault="00682976" w:rsidP="002B2A5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FB5024" w14:textId="70DF697A" w:rsidR="00682976" w:rsidRDefault="00682976" w:rsidP="002B2A5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682976">
              <w:rPr>
                <w:rFonts w:ascii="Arial" w:hAnsi="Arial" w:cs="Arial"/>
                <w:bCs/>
                <w:sz w:val="24"/>
                <w:szCs w:val="24"/>
              </w:rPr>
              <w:lastRenderedPageBreak/>
              <w:drawing>
                <wp:inline distT="0" distB="0" distL="0" distR="0" wp14:anchorId="45DE59AB" wp14:editId="1D2D91C3">
                  <wp:extent cx="4191000" cy="6262275"/>
                  <wp:effectExtent l="0" t="0" r="0" b="5715"/>
                  <wp:docPr id="8641249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1249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113" cy="628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8702C" w14:textId="77777777" w:rsidR="00682976" w:rsidRDefault="00682976" w:rsidP="002B2A5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D71ECA" w14:textId="77777777" w:rsidR="00314239" w:rsidRPr="00621E62" w:rsidRDefault="00314239" w:rsidP="00621E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D5ADF3" w14:textId="515FE5F4" w:rsidR="00314239" w:rsidRPr="00E66C2E" w:rsidRDefault="00314239" w:rsidP="0011702A">
            <w:pPr>
              <w:pStyle w:val="Odstavecseseznamem"/>
              <w:rPr>
                <w:rFonts w:ascii="Arial" w:hAnsi="Arial" w:cs="Arial"/>
                <w:bCs/>
                <w:sz w:val="24"/>
                <w:szCs w:val="24"/>
              </w:rPr>
            </w:pPr>
            <w:r w:rsidRPr="00E66C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66C2E">
              <w:rPr>
                <w:rFonts w:ascii="Arial" w:hAnsi="Arial" w:cs="Arial"/>
                <w:b/>
                <w:sz w:val="24"/>
                <w:szCs w:val="24"/>
                <w:u w:val="single"/>
              </w:rPr>
              <w:t>Rozpočet oblasti ČJF pro rok 2024</w:t>
            </w:r>
            <w:r w:rsidR="00E07FC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D763C">
              <w:rPr>
                <w:rFonts w:ascii="Arial" w:hAnsi="Arial" w:cs="Arial"/>
                <w:b/>
                <w:sz w:val="24"/>
                <w:szCs w:val="24"/>
                <w:u w:val="single"/>
              </w:rPr>
              <w:t>bez dotace ČEZ</w:t>
            </w:r>
          </w:p>
          <w:p w14:paraId="2E8A2536" w14:textId="77777777" w:rsidR="00314239" w:rsidRPr="00E66C2E" w:rsidRDefault="00314239" w:rsidP="0066713A">
            <w:pPr>
              <w:pStyle w:val="Odstavecseseznamem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4E0AF0" w14:textId="77777777" w:rsidR="00314239" w:rsidRPr="00E66C2E" w:rsidRDefault="00314239" w:rsidP="0066713A">
            <w:pPr>
              <w:pStyle w:val="Odstavecseseznamem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87D138" w14:textId="720685CA" w:rsidR="0066713A" w:rsidRPr="00E66C2E" w:rsidRDefault="0066713A" w:rsidP="00667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6C2E">
              <w:rPr>
                <w:rFonts w:ascii="Arial" w:hAnsi="Arial" w:cs="Arial"/>
                <w:bCs/>
                <w:sz w:val="24"/>
                <w:szCs w:val="24"/>
              </w:rPr>
              <w:drawing>
                <wp:inline distT="0" distB="0" distL="0" distR="0" wp14:anchorId="7F4788FB" wp14:editId="525376BE">
                  <wp:extent cx="4729678" cy="723900"/>
                  <wp:effectExtent l="0" t="0" r="0" b="0"/>
                  <wp:docPr id="181760565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60565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137" cy="72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5949F" w14:textId="1C0AF1F0" w:rsidR="0066713A" w:rsidRPr="00E66C2E" w:rsidRDefault="0066713A" w:rsidP="00667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6C2E">
              <w:rPr>
                <w:rFonts w:ascii="Arial" w:hAnsi="Arial" w:cs="Arial"/>
                <w:bCs/>
                <w:sz w:val="24"/>
                <w:szCs w:val="24"/>
              </w:rPr>
              <w:drawing>
                <wp:inline distT="0" distB="0" distL="0" distR="0" wp14:anchorId="558AF4AE" wp14:editId="7C7B9DB2">
                  <wp:extent cx="4756150" cy="274474"/>
                  <wp:effectExtent l="0" t="0" r="6350" b="0"/>
                  <wp:docPr id="135780847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80847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069" cy="28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92AAC2" w14:textId="5C6311BB" w:rsidR="004629AE" w:rsidRDefault="004629AE" w:rsidP="00667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29AE">
              <w:rPr>
                <w:rFonts w:ascii="Arial" w:hAnsi="Arial" w:cs="Arial"/>
                <w:bCs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F0C7C6C" wp14:editId="054239DD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26670</wp:posOffset>
                  </wp:positionV>
                  <wp:extent cx="2026285" cy="476250"/>
                  <wp:effectExtent l="0" t="0" r="0" b="0"/>
                  <wp:wrapSquare wrapText="bothSides"/>
                  <wp:docPr id="9470434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04346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B950ED3" w14:textId="7E429BE1" w:rsidR="0066713A" w:rsidRPr="00E66C2E" w:rsidRDefault="0066713A" w:rsidP="0066713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388C0E" w14:textId="77777777" w:rsidR="00314239" w:rsidRPr="00E66C2E" w:rsidRDefault="00314239" w:rsidP="0066713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CB0AFF" w14:textId="77777777" w:rsidR="004629AE" w:rsidRPr="004629AE" w:rsidRDefault="004629AE" w:rsidP="004629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C8233E" w14:textId="68F3FA02" w:rsidR="0066713A" w:rsidRPr="004629AE" w:rsidRDefault="0066713A" w:rsidP="004629AE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66C2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Pro letošní rok se podařilo pro oblast získat </w:t>
            </w:r>
            <w:r w:rsidR="007C1DFF">
              <w:rPr>
                <w:rFonts w:ascii="Arial" w:hAnsi="Arial" w:cs="Arial"/>
                <w:bCs/>
                <w:sz w:val="24"/>
                <w:szCs w:val="24"/>
              </w:rPr>
              <w:t>+</w:t>
            </w:r>
            <w:r w:rsidRPr="00E66C2E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4629AE">
              <w:rPr>
                <w:rFonts w:ascii="Arial" w:hAnsi="Arial" w:cs="Arial"/>
                <w:bCs/>
                <w:sz w:val="24"/>
                <w:szCs w:val="24"/>
              </w:rPr>
              <w:t xml:space="preserve">0% za licencované jezdce. </w:t>
            </w:r>
          </w:p>
          <w:p w14:paraId="27BF9FB4" w14:textId="3FCC06D8" w:rsidR="0066713A" w:rsidRPr="00621E62" w:rsidRDefault="0066713A" w:rsidP="00330D47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21E62">
              <w:rPr>
                <w:rFonts w:ascii="Arial" w:hAnsi="Arial" w:cs="Arial"/>
                <w:bCs/>
                <w:sz w:val="24"/>
                <w:szCs w:val="24"/>
              </w:rPr>
              <w:t>Opětovně žádáme o dotaci společnost ČEZ pro rok 2024 – žádost</w:t>
            </w:r>
            <w:r w:rsidR="00621E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21E62">
              <w:rPr>
                <w:rFonts w:ascii="Arial" w:hAnsi="Arial" w:cs="Arial"/>
                <w:bCs/>
                <w:sz w:val="24"/>
                <w:szCs w:val="24"/>
              </w:rPr>
              <w:t>zpracuje</w:t>
            </w:r>
            <w:r w:rsidR="00314239" w:rsidRPr="00621E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21E62">
              <w:rPr>
                <w:rFonts w:ascii="Arial" w:hAnsi="Arial" w:cs="Arial"/>
                <w:bCs/>
                <w:sz w:val="24"/>
                <w:szCs w:val="24"/>
              </w:rPr>
              <w:t xml:space="preserve">předsedkyně oblasti. </w:t>
            </w:r>
          </w:p>
          <w:p w14:paraId="68104C69" w14:textId="6E2BF3DD" w:rsidR="008A16C4" w:rsidRPr="00E66C2E" w:rsidRDefault="0066713A" w:rsidP="003A3F89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66C2E">
              <w:rPr>
                <w:rFonts w:ascii="Arial" w:hAnsi="Arial" w:cs="Arial"/>
                <w:bCs/>
                <w:sz w:val="24"/>
                <w:szCs w:val="24"/>
              </w:rPr>
              <w:t xml:space="preserve">Zároveň předsedkyně oblasti vyplní grantové plnění za rok 2023 a zašle na společnost ČEZ. </w:t>
            </w:r>
            <w:r w:rsidR="008A16C4" w:rsidRPr="00E66C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06214DB" w14:textId="78816954" w:rsidR="0066713A" w:rsidRPr="00E66C2E" w:rsidRDefault="0066713A" w:rsidP="0066713A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66C2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E66C2E">
              <w:rPr>
                <w:rFonts w:ascii="Arial" w:hAnsi="Arial" w:cs="Arial"/>
                <w:bCs/>
                <w:sz w:val="24"/>
                <w:szCs w:val="24"/>
              </w:rPr>
              <w:t>důrazněna nutnost podpory pořadatelů závodů pro rok 2024</w:t>
            </w:r>
          </w:p>
          <w:p w14:paraId="0C571B5D" w14:textId="1C492993" w:rsidR="0066713A" w:rsidRPr="00E66C2E" w:rsidRDefault="0066713A" w:rsidP="0066713A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66C2E">
              <w:rPr>
                <w:rFonts w:ascii="Arial" w:hAnsi="Arial" w:cs="Arial"/>
                <w:bCs/>
                <w:sz w:val="24"/>
                <w:szCs w:val="24"/>
              </w:rPr>
              <w:t xml:space="preserve">Odměny za reprezentaci, poháry a OM budou dodatečně rozhodnuty po odsouhlasení dotace ČEZ. </w:t>
            </w:r>
          </w:p>
          <w:p w14:paraId="6E9FA697" w14:textId="5390291F" w:rsidR="0066713A" w:rsidRPr="00E66C2E" w:rsidRDefault="0066713A" w:rsidP="0066713A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66C2E">
              <w:rPr>
                <w:rFonts w:ascii="Arial" w:hAnsi="Arial" w:cs="Arial"/>
                <w:bCs/>
                <w:sz w:val="24"/>
                <w:szCs w:val="24"/>
              </w:rPr>
              <w:t xml:space="preserve">Na konci roku 2023 se odsouhlasilo zakoupení PC a tiskárny pro sekretářku, z rozpočtu Oblasti. Tento krok byl nutný z důvodu nefunkčnosti a stáří obou SW. </w:t>
            </w:r>
          </w:p>
          <w:p w14:paraId="2DAF091B" w14:textId="520B7AE2" w:rsidR="0066713A" w:rsidRPr="00E66C2E" w:rsidRDefault="0066713A" w:rsidP="0066713A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66C2E">
              <w:rPr>
                <w:rFonts w:ascii="Arial" w:hAnsi="Arial" w:cs="Arial"/>
                <w:bCs/>
                <w:sz w:val="24"/>
                <w:szCs w:val="24"/>
              </w:rPr>
              <w:t>Pro rok 2024 byl dán návrh zakoupení 10 platových a 10 kovových</w:t>
            </w:r>
            <w:r w:rsidR="00621E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6C2E">
              <w:rPr>
                <w:rFonts w:ascii="Arial" w:hAnsi="Arial" w:cs="Arial"/>
                <w:bCs/>
                <w:sz w:val="24"/>
                <w:szCs w:val="24"/>
              </w:rPr>
              <w:t xml:space="preserve">bezpečnostních háků pro skoky z důvodu změny pravidel a navýšení počtu. Zároveň se odsouhlasilo, že všechny háky bude mít u sebe Josef Holčapek, který je účasten 90% závodů na Vysočině. </w:t>
            </w:r>
            <w:r w:rsidR="00652C5B" w:rsidRPr="00E66C2E">
              <w:rPr>
                <w:rFonts w:ascii="Arial" w:hAnsi="Arial" w:cs="Arial"/>
                <w:bCs/>
                <w:sz w:val="24"/>
                <w:szCs w:val="24"/>
              </w:rPr>
              <w:t xml:space="preserve">Sekretářka oblasti poptá dodavatele a bude chtít alespoň tři cenové nabídky. </w:t>
            </w:r>
          </w:p>
          <w:p w14:paraId="5253E052" w14:textId="39B61472" w:rsidR="00652C5B" w:rsidRPr="00E66C2E" w:rsidRDefault="00652C5B" w:rsidP="0066713A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66C2E">
              <w:rPr>
                <w:rFonts w:ascii="Arial" w:hAnsi="Arial" w:cs="Arial"/>
                <w:bCs/>
                <w:sz w:val="24"/>
                <w:szCs w:val="24"/>
              </w:rPr>
              <w:t>Předsedkyně oblasti Veronika Dáňová navrhuje poptat výrobu zástavy znaku Vysočiny pro lepší prezentaci oblasti.</w:t>
            </w:r>
          </w:p>
          <w:p w14:paraId="0C61365D" w14:textId="25E577D8" w:rsidR="00652C5B" w:rsidRPr="00E66C2E" w:rsidRDefault="00652C5B" w:rsidP="0066713A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66C2E">
              <w:rPr>
                <w:rFonts w:ascii="Arial" w:hAnsi="Arial" w:cs="Arial"/>
                <w:bCs/>
                <w:sz w:val="24"/>
                <w:szCs w:val="24"/>
              </w:rPr>
              <w:t xml:space="preserve">Vznesen požadavek na zajištění billboardu, kde budou prezentováni všichni naši sponzoři na všech OM Vysočiny. </w:t>
            </w:r>
          </w:p>
          <w:p w14:paraId="379C29BE" w14:textId="0F9184CD" w:rsidR="008A16C4" w:rsidRPr="00E66C2E" w:rsidRDefault="008A16C4" w:rsidP="008A16C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16C4" w:rsidRPr="00BE5C54" w14:paraId="0071BAB1" w14:textId="77777777" w:rsidTr="002725D0">
        <w:tc>
          <w:tcPr>
            <w:tcW w:w="1545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853AE" w14:textId="6437DB21" w:rsidR="008A16C4" w:rsidRPr="009B7A1F" w:rsidRDefault="008A16C4" w:rsidP="008A1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Usnesení č.1 1/24</w:t>
            </w:r>
          </w:p>
        </w:tc>
        <w:tc>
          <w:tcPr>
            <w:tcW w:w="7743" w:type="dxa"/>
            <w:gridSpan w:val="1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0D0F9" w14:textId="577B7A85" w:rsidR="008A16C4" w:rsidRPr="009B7A1F" w:rsidRDefault="00652C5B" w:rsidP="008A16C4">
            <w:pPr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</w:t>
            </w:r>
            <w:r w:rsidR="008A16C4"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rozatím podány návrhy, které se dořeší na příští schůzi OV</w:t>
            </w:r>
          </w:p>
          <w:p w14:paraId="0CCF1BFF" w14:textId="28386C41" w:rsidR="008A16C4" w:rsidRPr="009B7A1F" w:rsidRDefault="008A16C4" w:rsidP="008A16C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16C4" w:rsidRPr="00BE5C54" w14:paraId="08E90C0B" w14:textId="77777777" w:rsidTr="002725D0">
        <w:tc>
          <w:tcPr>
            <w:tcW w:w="1545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13BC7E" w14:textId="77777777" w:rsidR="008A16C4" w:rsidRPr="009B7A1F" w:rsidRDefault="008A16C4" w:rsidP="008A16C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hlasování</w:t>
            </w:r>
          </w:p>
        </w:tc>
        <w:tc>
          <w:tcPr>
            <w:tcW w:w="3096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32FD59" w14:textId="77777777" w:rsidR="008A16C4" w:rsidRPr="009B7A1F" w:rsidRDefault="008A16C4" w:rsidP="008A16C4">
            <w:pPr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Pro: 7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2E20ED" w14:textId="77777777" w:rsidR="008A16C4" w:rsidRPr="009B7A1F" w:rsidRDefault="008A16C4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iCs/>
                <w:sz w:val="24"/>
                <w:szCs w:val="24"/>
              </w:rPr>
              <w:t>Proti:0</w:t>
            </w:r>
          </w:p>
        </w:tc>
        <w:tc>
          <w:tcPr>
            <w:tcW w:w="2493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B2014F" w14:textId="77777777" w:rsidR="008A16C4" w:rsidRPr="009B7A1F" w:rsidRDefault="008A16C4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iCs/>
                <w:sz w:val="24"/>
                <w:szCs w:val="24"/>
              </w:rPr>
              <w:t>Zdržel se:0</w:t>
            </w:r>
          </w:p>
        </w:tc>
      </w:tr>
      <w:tr w:rsidR="008A16C4" w:rsidRPr="00BE5C54" w14:paraId="0CBCEEDB" w14:textId="77777777" w:rsidTr="002725D0">
        <w:trPr>
          <w:trHeight w:val="290"/>
        </w:trPr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F7FBB63" w14:textId="77777777" w:rsidR="008A16C4" w:rsidRPr="00BE5C54" w:rsidRDefault="008A16C4" w:rsidP="008A16C4">
            <w:pPr>
              <w:jc w:val="center"/>
              <w:rPr>
                <w:rFonts w:ascii="Arial" w:hAnsi="Arial" w:cs="Arial"/>
                <w:b/>
              </w:rPr>
            </w:pPr>
            <w:r w:rsidRPr="00BE5C54">
              <w:rPr>
                <w:rFonts w:ascii="Arial" w:hAnsi="Arial" w:cs="Arial"/>
                <w:b/>
              </w:rPr>
              <w:t>2.</w:t>
            </w:r>
          </w:p>
          <w:p w14:paraId="1244CA6A" w14:textId="77777777" w:rsidR="008A16C4" w:rsidRPr="00BE5C54" w:rsidRDefault="008A16C4" w:rsidP="008A16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4160B50" w14:textId="1A90E95E" w:rsidR="008A16C4" w:rsidRPr="00BE5C54" w:rsidRDefault="008A16C4" w:rsidP="008A16C4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u w:val="single"/>
              </w:rPr>
              <w:t>Inventura 2023</w:t>
            </w:r>
          </w:p>
        </w:tc>
      </w:tr>
      <w:tr w:rsidR="008A16C4" w:rsidRPr="00BE5C54" w14:paraId="0C4AA7B5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47240586" w14:textId="77777777" w:rsidR="008A16C4" w:rsidRPr="00BE5C54" w:rsidRDefault="008A16C4" w:rsidP="008A16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6DECA4A" w14:textId="3CA47705" w:rsidR="004E662A" w:rsidRPr="00621E62" w:rsidRDefault="004E662A" w:rsidP="00621E62">
            <w:pPr>
              <w:pStyle w:val="Odstavecseseznamem"/>
              <w:numPr>
                <w:ilvl w:val="0"/>
                <w:numId w:val="32"/>
              </w:numPr>
              <w:jc w:val="left"/>
              <w:rPr>
                <w:rFonts w:ascii="Arial" w:hAnsi="Arial" w:cs="Arial"/>
              </w:rPr>
            </w:pPr>
            <w:r w:rsidRPr="004E662A">
              <w:rPr>
                <w:rFonts w:ascii="Arial" w:hAnsi="Arial" w:cs="Arial"/>
              </w:rPr>
              <w:t xml:space="preserve"> </w:t>
            </w:r>
            <w:r w:rsidRPr="00621E62">
              <w:rPr>
                <w:rFonts w:ascii="Arial" w:hAnsi="Arial" w:cs="Arial"/>
                <w:sz w:val="24"/>
                <w:szCs w:val="24"/>
              </w:rPr>
              <w:t>F</w:t>
            </w:r>
            <w:r w:rsidR="008A16C4" w:rsidRPr="00621E62">
              <w:rPr>
                <w:rFonts w:ascii="Arial" w:hAnsi="Arial" w:cs="Arial"/>
                <w:sz w:val="24"/>
                <w:szCs w:val="24"/>
              </w:rPr>
              <w:t xml:space="preserve">inální inventura zaslána </w:t>
            </w:r>
            <w:r w:rsidR="00AE0BFA" w:rsidRPr="00621E62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8A16C4" w:rsidRPr="00621E62">
              <w:rPr>
                <w:rFonts w:ascii="Arial" w:hAnsi="Arial" w:cs="Arial"/>
                <w:sz w:val="24"/>
                <w:szCs w:val="24"/>
              </w:rPr>
              <w:t>sekretariát ČJ</w:t>
            </w:r>
            <w:r w:rsidRPr="00621E62">
              <w:rPr>
                <w:rFonts w:ascii="Arial" w:hAnsi="Arial" w:cs="Arial"/>
                <w:sz w:val="24"/>
                <w:szCs w:val="24"/>
              </w:rPr>
              <w:t>F</w:t>
            </w:r>
          </w:p>
          <w:p w14:paraId="0D737B3D" w14:textId="45FD5273" w:rsidR="004E662A" w:rsidRPr="001377F7" w:rsidRDefault="004E662A" w:rsidP="004E662A">
            <w:pPr>
              <w:pStyle w:val="Odstavecseseznamem"/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77F7">
              <w:rPr>
                <w:rFonts w:ascii="Arial" w:hAnsi="Arial" w:cs="Arial"/>
                <w:sz w:val="24"/>
                <w:szCs w:val="24"/>
              </w:rPr>
              <w:t>ČJF požádána o dořešení časomír u pana Holčapka</w:t>
            </w:r>
          </w:p>
          <w:p w14:paraId="4F271B9E" w14:textId="77777777" w:rsidR="004E662A" w:rsidRPr="001377F7" w:rsidRDefault="004E662A" w:rsidP="004E662A">
            <w:pPr>
              <w:pStyle w:val="Odstavecseseznamem"/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77F7">
              <w:rPr>
                <w:rFonts w:ascii="Arial" w:hAnsi="Arial" w:cs="Arial"/>
                <w:sz w:val="24"/>
                <w:szCs w:val="24"/>
              </w:rPr>
              <w:t>V roce 2023 bylo zakoupeno větší množství reprezentačního oblečení z důvodu cenové výhodnosti.</w:t>
            </w:r>
          </w:p>
          <w:p w14:paraId="13CBFB82" w14:textId="4AC45E65" w:rsidR="00C031CE" w:rsidRPr="001377F7" w:rsidRDefault="00C031CE" w:rsidP="004E66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77F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4E662A" w:rsidRPr="001377F7">
              <w:rPr>
                <w:rFonts w:ascii="Arial" w:hAnsi="Arial" w:cs="Arial"/>
                <w:sz w:val="24"/>
                <w:szCs w:val="24"/>
              </w:rPr>
              <w:t xml:space="preserve">Pro tento rok máme v majetku rezervu </w:t>
            </w:r>
            <w:r w:rsidR="004E662A" w:rsidRPr="001377F7">
              <w:rPr>
                <w:rFonts w:ascii="Arial" w:hAnsi="Arial" w:cs="Arial"/>
                <w:b/>
                <w:bCs/>
                <w:sz w:val="24"/>
                <w:szCs w:val="24"/>
              </w:rPr>
              <w:t>95 934,-</w:t>
            </w:r>
            <w:r w:rsidR="004E662A" w:rsidRPr="001377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69C7" w:rsidRPr="001377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6A0B86" w14:textId="77777777" w:rsidR="00C031CE" w:rsidRPr="001377F7" w:rsidRDefault="00C031CE" w:rsidP="004E66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FF99311" w14:textId="26A7BC21" w:rsidR="004E662A" w:rsidRPr="00C031CE" w:rsidRDefault="00C031CE" w:rsidP="00C031CE">
            <w:pPr>
              <w:pStyle w:val="Odstavecseseznamem"/>
              <w:numPr>
                <w:ilvl w:val="0"/>
                <w:numId w:val="35"/>
              </w:numPr>
              <w:jc w:val="left"/>
              <w:rPr>
                <w:rFonts w:ascii="Arial" w:hAnsi="Arial" w:cs="Arial"/>
              </w:rPr>
            </w:pPr>
            <w:r w:rsidRPr="001377F7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3769C7" w:rsidRPr="001377F7">
              <w:rPr>
                <w:rFonts w:ascii="Arial" w:hAnsi="Arial" w:cs="Arial"/>
                <w:sz w:val="24"/>
                <w:szCs w:val="24"/>
              </w:rPr>
              <w:t>roce 2024 budou náklady na reprezentační oblečení jezdce i koně minimální</w:t>
            </w:r>
            <w:r w:rsidR="003769C7" w:rsidRPr="00C031CE">
              <w:rPr>
                <w:rFonts w:ascii="Arial" w:hAnsi="Arial" w:cs="Arial"/>
              </w:rPr>
              <w:t xml:space="preserve">. </w:t>
            </w:r>
          </w:p>
          <w:p w14:paraId="78270729" w14:textId="0C81FF8A" w:rsidR="008A16C4" w:rsidRPr="00BE5C54" w:rsidRDefault="008A16C4" w:rsidP="003769C7">
            <w:pPr>
              <w:jc w:val="left"/>
              <w:rPr>
                <w:rFonts w:ascii="Arial" w:hAnsi="Arial" w:cs="Arial"/>
              </w:rPr>
            </w:pPr>
          </w:p>
        </w:tc>
      </w:tr>
      <w:tr w:rsidR="008A16C4" w:rsidRPr="00BE5C54" w14:paraId="3AB48745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7108F51" w14:textId="685E801E" w:rsidR="008A16C4" w:rsidRPr="009B7A1F" w:rsidRDefault="008A16C4" w:rsidP="008A1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Usnesení č.2/1/24</w:t>
            </w: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EFFC3B3" w14:textId="77777777" w:rsidR="00314239" w:rsidRPr="009B7A1F" w:rsidRDefault="003769C7" w:rsidP="008A16C4">
            <w:pPr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9B7A1F">
              <w:rPr>
                <w:rFonts w:ascii="Arial" w:hAnsi="Arial" w:cs="Arial"/>
                <w:b/>
                <w:iCs/>
                <w:sz w:val="24"/>
                <w:szCs w:val="24"/>
              </w:rPr>
              <w:t>I</w:t>
            </w:r>
            <w:r w:rsidR="008A16C4" w:rsidRPr="009B7A1F">
              <w:rPr>
                <w:rFonts w:ascii="Arial" w:hAnsi="Arial" w:cs="Arial"/>
                <w:b/>
                <w:iCs/>
                <w:sz w:val="24"/>
                <w:szCs w:val="24"/>
              </w:rPr>
              <w:t>nventura zpr</w:t>
            </w:r>
            <w:r w:rsidRPr="009B7A1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acoval : </w:t>
            </w:r>
          </w:p>
          <w:p w14:paraId="54289EE9" w14:textId="77777777" w:rsidR="00314239" w:rsidRPr="009B7A1F" w:rsidRDefault="00314239" w:rsidP="008A16C4">
            <w:pPr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8ABC5F0" w14:textId="44EDB9DA" w:rsidR="003769C7" w:rsidRPr="009B7A1F" w:rsidRDefault="008A16C4" w:rsidP="008A16C4">
            <w:pPr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Veronik</w:t>
            </w:r>
            <w:r w:rsidR="003769C7"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Dáňov</w:t>
            </w:r>
            <w:r w:rsidR="003769C7"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á</w:t>
            </w: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, Markét</w:t>
            </w:r>
            <w:r w:rsidR="003769C7"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a Čechová</w:t>
            </w: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 Veronik</w:t>
            </w:r>
            <w:r w:rsidR="003769C7"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a Mavercová</w:t>
            </w:r>
            <w:r w:rsidR="00B901B0"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14:paraId="4156D19F" w14:textId="6C9C1376" w:rsidR="008A16C4" w:rsidRPr="009B7A1F" w:rsidRDefault="003769C7" w:rsidP="008A16C4">
            <w:pPr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  <w:r w:rsidR="00B901B0"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hybějící materiál doplacen Veronikou Mavercovou</w:t>
            </w:r>
          </w:p>
        </w:tc>
      </w:tr>
      <w:tr w:rsidR="008A16C4" w:rsidRPr="00BE5C54" w14:paraId="0FBA7F75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AB638FC" w14:textId="77777777" w:rsidR="008A16C4" w:rsidRPr="009B7A1F" w:rsidRDefault="008A16C4" w:rsidP="008A16C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iCs/>
                <w:sz w:val="24"/>
                <w:szCs w:val="24"/>
              </w:rPr>
              <w:t>hlasování</w:t>
            </w:r>
          </w:p>
        </w:tc>
        <w:tc>
          <w:tcPr>
            <w:tcW w:w="1507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BB4E9FE" w14:textId="77777777" w:rsidR="008A16C4" w:rsidRPr="009B7A1F" w:rsidRDefault="008A16C4" w:rsidP="008A16C4">
            <w:pPr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Pro:7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1BC4B" w14:textId="77777777" w:rsidR="008A16C4" w:rsidRPr="009B7A1F" w:rsidRDefault="008A16C4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iCs/>
                <w:sz w:val="24"/>
                <w:szCs w:val="24"/>
              </w:rPr>
              <w:t>Proti:0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A216F60" w14:textId="77777777" w:rsidR="008A16C4" w:rsidRPr="009B7A1F" w:rsidRDefault="008A16C4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iCs/>
                <w:sz w:val="24"/>
                <w:szCs w:val="24"/>
              </w:rPr>
              <w:t>Zdržel se:0</w:t>
            </w:r>
          </w:p>
        </w:tc>
      </w:tr>
      <w:tr w:rsidR="008A16C4" w:rsidRPr="00BE5C54" w14:paraId="213E062D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0B86D38" w14:textId="77777777" w:rsidR="008A16C4" w:rsidRPr="00BE5C54" w:rsidRDefault="008A16C4" w:rsidP="008A16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C54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42BC49" w14:textId="5FE21B81" w:rsidR="008A16C4" w:rsidRPr="00BE5C54" w:rsidRDefault="008A16C4" w:rsidP="008A16C4">
            <w:pPr>
              <w:jc w:val="left"/>
              <w:rPr>
                <w:rFonts w:ascii="Arial" w:hAnsi="Arial" w:cs="Arial"/>
                <w:b/>
                <w:bCs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212121"/>
                <w:u w:val="single"/>
              </w:rPr>
              <w:t>OCM 2024</w:t>
            </w:r>
          </w:p>
        </w:tc>
      </w:tr>
      <w:tr w:rsidR="008A16C4" w:rsidRPr="00BE5C54" w14:paraId="5B6128DF" w14:textId="77777777" w:rsidTr="002B2393">
        <w:tc>
          <w:tcPr>
            <w:tcW w:w="1261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37FC07E" w14:textId="1F050BA4" w:rsidR="008A16C4" w:rsidRPr="00BE5C54" w:rsidRDefault="008A16C4" w:rsidP="008A16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27" w:type="dxa"/>
            <w:gridSpan w:val="1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D00CC58" w14:textId="2D1C86D1" w:rsidR="008A16C4" w:rsidRDefault="00B0559E" w:rsidP="008A16C4">
            <w:pPr>
              <w:pStyle w:val="Default"/>
              <w:numPr>
                <w:ilvl w:val="0"/>
                <w:numId w:val="29"/>
              </w:numPr>
            </w:pPr>
            <w:r w:rsidRPr="001377F7">
              <w:rPr>
                <w:iCs/>
              </w:rPr>
              <w:t>C</w:t>
            </w:r>
            <w:r w:rsidR="008A16C4" w:rsidRPr="001377F7">
              <w:t xml:space="preserve">ílem OCM ve všech disciplínách je posunout úroveň jezdců od počáteční výkonnosti </w:t>
            </w:r>
            <w:r w:rsidRPr="001377F7">
              <w:t xml:space="preserve"> </w:t>
            </w:r>
            <w:r w:rsidR="008A16C4" w:rsidRPr="001377F7">
              <w:t>do vyšší úrovně v minimálně na úroveň OM, družstva MČR, ideálně do budoucna účastník SCM</w:t>
            </w:r>
          </w:p>
          <w:p w14:paraId="6F12C1CC" w14:textId="77777777" w:rsidR="001377F7" w:rsidRPr="001377F7" w:rsidRDefault="001377F7" w:rsidP="001377F7">
            <w:pPr>
              <w:pStyle w:val="Default"/>
              <w:ind w:left="720"/>
            </w:pPr>
          </w:p>
          <w:p w14:paraId="4A2A5727" w14:textId="370B75FE" w:rsidR="00B0559E" w:rsidRPr="001377F7" w:rsidRDefault="00B0559E" w:rsidP="00B0559E">
            <w:pPr>
              <w:pStyle w:val="Default"/>
              <w:rPr>
                <w:b/>
                <w:bCs/>
                <w:u w:val="single"/>
              </w:rPr>
            </w:pPr>
            <w:r w:rsidRPr="001377F7">
              <w:rPr>
                <w:b/>
                <w:bCs/>
                <w:u w:val="single"/>
              </w:rPr>
              <w:t>Podmínky OCM Vysočina</w:t>
            </w:r>
          </w:p>
          <w:p w14:paraId="0A62499A" w14:textId="77777777" w:rsidR="00B0559E" w:rsidRPr="001377F7" w:rsidRDefault="008A16C4" w:rsidP="00D80D06">
            <w:pPr>
              <w:pStyle w:val="Default"/>
              <w:numPr>
                <w:ilvl w:val="0"/>
                <w:numId w:val="29"/>
              </w:numPr>
            </w:pPr>
            <w:r w:rsidRPr="001377F7">
              <w:t xml:space="preserve"> </w:t>
            </w:r>
            <w:r w:rsidR="00B0559E" w:rsidRPr="001377F7">
              <w:t>U</w:t>
            </w:r>
            <w:r w:rsidRPr="001377F7">
              <w:t>rčeno pro mládež od 12 do 21 let, u talentů na pony možno od 8 le</w:t>
            </w:r>
            <w:r w:rsidR="00B0559E" w:rsidRPr="001377F7">
              <w:t>t</w:t>
            </w:r>
          </w:p>
          <w:p w14:paraId="10A2619A" w14:textId="77777777" w:rsidR="00B0559E" w:rsidRPr="001377F7" w:rsidRDefault="00B0559E" w:rsidP="008A16C4">
            <w:pPr>
              <w:pStyle w:val="Default"/>
              <w:numPr>
                <w:ilvl w:val="0"/>
                <w:numId w:val="29"/>
              </w:numPr>
            </w:pPr>
            <w:r w:rsidRPr="001377F7">
              <w:lastRenderedPageBreak/>
              <w:t>P</w:t>
            </w:r>
            <w:r w:rsidR="008A16C4" w:rsidRPr="001377F7">
              <w:t>odmínkou účasti v OCM je platná jezdecká licence (ZZVJ pony nebo velcí koně dle disciplín)</w:t>
            </w:r>
          </w:p>
          <w:p w14:paraId="422E560A" w14:textId="286DA011" w:rsidR="008A16C4" w:rsidRPr="001377F7" w:rsidRDefault="00B0559E" w:rsidP="008A16C4">
            <w:pPr>
              <w:pStyle w:val="Default"/>
              <w:numPr>
                <w:ilvl w:val="0"/>
                <w:numId w:val="29"/>
              </w:numPr>
            </w:pPr>
            <w:r w:rsidRPr="001377F7">
              <w:t>Mi</w:t>
            </w:r>
            <w:r w:rsidR="008A16C4" w:rsidRPr="001377F7">
              <w:t>inimální počet účastníků- 3 jezdci</w:t>
            </w:r>
          </w:p>
          <w:p w14:paraId="232A1239" w14:textId="52039872" w:rsidR="008A16C4" w:rsidRPr="001377F7" w:rsidRDefault="00AE0BFA" w:rsidP="00AE0BFA">
            <w:pPr>
              <w:pStyle w:val="Default"/>
              <w:numPr>
                <w:ilvl w:val="0"/>
                <w:numId w:val="29"/>
              </w:numPr>
            </w:pPr>
            <w:r w:rsidRPr="001377F7">
              <w:t>V</w:t>
            </w:r>
            <w:r w:rsidR="008A16C4" w:rsidRPr="001377F7">
              <w:t> názvu OCM, na JIS zadat min. 7 dní před konáním a na web oblasti Vysočina</w:t>
            </w:r>
          </w:p>
          <w:p w14:paraId="3570A0CB" w14:textId="4AE2C135" w:rsidR="008A16C4" w:rsidRPr="001377F7" w:rsidRDefault="00AE0BFA" w:rsidP="008A16C4">
            <w:pPr>
              <w:pStyle w:val="Default"/>
              <w:numPr>
                <w:ilvl w:val="0"/>
                <w:numId w:val="29"/>
              </w:numPr>
            </w:pPr>
            <w:r w:rsidRPr="001377F7">
              <w:rPr>
                <w:iCs/>
              </w:rPr>
              <w:t>O</w:t>
            </w:r>
            <w:r w:rsidRPr="001377F7">
              <w:rPr>
                <w:iCs/>
              </w:rPr>
              <w:t>blast přispívá každému schválenému jezdci 400,- Kč zbytek nákladů si hradí sám</w:t>
            </w:r>
          </w:p>
          <w:p w14:paraId="3CD56A62" w14:textId="6F08A6DD" w:rsidR="008A16C4" w:rsidRPr="001377F7" w:rsidRDefault="00AE0BFA" w:rsidP="00AE0BFA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1377F7">
              <w:rPr>
                <w:rFonts w:ascii="Arial" w:hAnsi="Arial" w:cs="Arial"/>
                <w:iCs/>
                <w:sz w:val="24"/>
                <w:szCs w:val="24"/>
              </w:rPr>
              <w:t>J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>ezdec se může zúčastnit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 xml:space="preserve"> 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>4 tréninkových lekcí</w:t>
            </w:r>
            <w:r w:rsidR="00184DC3">
              <w:rPr>
                <w:rFonts w:ascii="Arial" w:hAnsi="Arial" w:cs="Arial"/>
                <w:iCs/>
                <w:sz w:val="24"/>
                <w:szCs w:val="24"/>
              </w:rPr>
              <w:t xml:space="preserve"> v jednotlivé disciplíně 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>- následně bude na schůzi OV probíhající OCM vyhodnoceno a navržen další plán pro sezonu 2024</w:t>
            </w:r>
          </w:p>
          <w:p w14:paraId="625EF4E3" w14:textId="357FDFDC" w:rsidR="008A16C4" w:rsidRPr="001377F7" w:rsidRDefault="00AE0BFA" w:rsidP="00AE0BFA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1377F7">
              <w:rPr>
                <w:rFonts w:ascii="Arial" w:hAnsi="Arial" w:cs="Arial"/>
                <w:iCs/>
                <w:sz w:val="24"/>
                <w:szCs w:val="24"/>
              </w:rPr>
              <w:t>J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>ezdec</w:t>
            </w:r>
            <w:r w:rsidR="00B901B0" w:rsidRPr="001377F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>může být podpořen maximálně s dvěma koňmi</w:t>
            </w:r>
          </w:p>
          <w:p w14:paraId="224C271B" w14:textId="77777777" w:rsidR="00CE5E3D" w:rsidRPr="001377F7" w:rsidRDefault="00AE0BFA" w:rsidP="00AE0BFA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77F7">
              <w:rPr>
                <w:rFonts w:ascii="Arial" w:hAnsi="Arial" w:cs="Arial"/>
                <w:iCs/>
                <w:sz w:val="24"/>
                <w:szCs w:val="24"/>
              </w:rPr>
              <w:t>P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>odání vyúčtování a vyplněných tabulek a příloh</w:t>
            </w:r>
            <w:r w:rsidRPr="001377F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>(prezenční listina, časový harmonogram, zhodnocení soustředění a fotodokumentaci) do 10ti dnů od ukončení soustředění sekretářce oblasti</w:t>
            </w:r>
            <w:r w:rsidR="00CE5E3D" w:rsidRPr="001377F7">
              <w:rPr>
                <w:rFonts w:ascii="Arial" w:hAnsi="Arial" w:cs="Arial"/>
                <w:iCs/>
                <w:sz w:val="24"/>
                <w:szCs w:val="24"/>
              </w:rPr>
              <w:t xml:space="preserve"> a OV ke kontrole.</w:t>
            </w:r>
          </w:p>
          <w:p w14:paraId="3BA487A9" w14:textId="79B1D765" w:rsidR="008A16C4" w:rsidRPr="001377F7" w:rsidRDefault="00CE5E3D" w:rsidP="00CE5E3D">
            <w:pPr>
              <w:pStyle w:val="Odstavecseseznamem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77F7">
              <w:rPr>
                <w:rFonts w:ascii="Arial" w:hAnsi="Arial" w:cs="Arial"/>
                <w:iCs/>
                <w:sz w:val="24"/>
                <w:szCs w:val="24"/>
              </w:rPr>
              <w:t>Sekretářka oblasti následně zašele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 xml:space="preserve"> do 14-ti dnů od ukončení OCM na sekretariát ČJF</w:t>
            </w:r>
          </w:p>
          <w:p w14:paraId="697BCC51" w14:textId="1CF97153" w:rsidR="008A16C4" w:rsidRPr="001377F7" w:rsidRDefault="00CE5E3D" w:rsidP="00CE5E3D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1377F7">
              <w:rPr>
                <w:rFonts w:ascii="Arial" w:hAnsi="Arial" w:cs="Arial"/>
                <w:iCs/>
                <w:sz w:val="24"/>
                <w:szCs w:val="24"/>
              </w:rPr>
              <w:t xml:space="preserve">Pro letošní rok je uvolněno z ČJF pro naši oblast 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 xml:space="preserve"> 83 541,- Kč</w:t>
            </w:r>
            <w:r w:rsidRPr="001377F7">
              <w:rPr>
                <w:rFonts w:ascii="Arial" w:hAnsi="Arial" w:cs="Arial"/>
                <w:iCs/>
                <w:sz w:val="24"/>
                <w:szCs w:val="24"/>
              </w:rPr>
              <w:t xml:space="preserve"> dle díky počtu 84 juniorů. </w:t>
            </w:r>
          </w:p>
          <w:p w14:paraId="64E2FBCC" w14:textId="77777777" w:rsidR="00CE5E3D" w:rsidRPr="001377F7" w:rsidRDefault="00CE5E3D" w:rsidP="00CE5E3D">
            <w:pPr>
              <w:pStyle w:val="Odstavecseseznamem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20152F2" w14:textId="72E2BBEA" w:rsidR="008A16C4" w:rsidRPr="001377F7" w:rsidRDefault="00CE5E3D" w:rsidP="00CE5E3D">
            <w:pPr>
              <w:jc w:val="left"/>
              <w:rPr>
                <w:b/>
                <w:bCs/>
                <w:sz w:val="24"/>
                <w:szCs w:val="24"/>
              </w:rPr>
            </w:pPr>
            <w:r w:rsidRPr="001377F7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Další podmínky účasti v jednotlivých disciplínách</w:t>
            </w:r>
          </w:p>
          <w:p w14:paraId="22961062" w14:textId="77777777" w:rsidR="008A16C4" w:rsidRPr="001377F7" w:rsidRDefault="008A16C4" w:rsidP="008A16C4">
            <w:pPr>
              <w:pStyle w:val="Default"/>
            </w:pPr>
          </w:p>
          <w:p w14:paraId="31BAC7B9" w14:textId="77777777" w:rsidR="008A16C4" w:rsidRPr="001377F7" w:rsidRDefault="008A16C4" w:rsidP="008A16C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1377F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Skoky </w:t>
            </w:r>
          </w:p>
          <w:p w14:paraId="658CD02F" w14:textId="29568C8E" w:rsidR="008A16C4" w:rsidRPr="001377F7" w:rsidRDefault="008A16C4" w:rsidP="008A16C4">
            <w:pPr>
              <w:autoSpaceDE w:val="0"/>
              <w:autoSpaceDN w:val="0"/>
              <w:adjustRightInd w:val="0"/>
              <w:spacing w:after="34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77F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Děti pony: výkonnost ZP, ZLP s perspektivou účasti v dalším roce na MČR družstev (účast v případě dětí od 8 do 10 let je na zvážení trenéra). </w:t>
            </w:r>
          </w:p>
          <w:p w14:paraId="661B7BF4" w14:textId="1519B521" w:rsidR="008A16C4" w:rsidRPr="001377F7" w:rsidRDefault="008A16C4" w:rsidP="008A16C4">
            <w:pPr>
              <w:autoSpaceDE w:val="0"/>
              <w:autoSpaceDN w:val="0"/>
              <w:adjustRightInd w:val="0"/>
              <w:spacing w:after="34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77F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Děti velcí koně: výkonnost Z, ZL (v případě přechodu z kategorie pony ZZ, ZM) s perspektivou v příštím roce OM, nebo MČR družstva. </w:t>
            </w:r>
          </w:p>
          <w:p w14:paraId="476F3A86" w14:textId="7E9429EF" w:rsidR="008A16C4" w:rsidRPr="001377F7" w:rsidRDefault="008A16C4" w:rsidP="008A16C4">
            <w:pPr>
              <w:autoSpaceDE w:val="0"/>
              <w:autoSpaceDN w:val="0"/>
              <w:adjustRightInd w:val="0"/>
              <w:spacing w:after="34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77F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Junioři výkonnost ZL, L*. </w:t>
            </w:r>
          </w:p>
          <w:p w14:paraId="1124FC53" w14:textId="6A98019B" w:rsidR="008A16C4" w:rsidRPr="001377F7" w:rsidRDefault="008A16C4" w:rsidP="008A16C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77F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Mladí jezdci výkonnost L **, S* s perspektivou MČR družstva. </w:t>
            </w:r>
          </w:p>
          <w:p w14:paraId="52F0C73B" w14:textId="77777777" w:rsidR="008A16C4" w:rsidRPr="001377F7" w:rsidRDefault="008A16C4" w:rsidP="008A16C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7A17FC6B" w14:textId="77777777" w:rsidR="008A16C4" w:rsidRPr="001377F7" w:rsidRDefault="008A16C4" w:rsidP="008A16C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1377F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Drezura </w:t>
            </w:r>
          </w:p>
          <w:p w14:paraId="053B9AD9" w14:textId="7AE87B4E" w:rsidR="008A16C4" w:rsidRPr="001377F7" w:rsidRDefault="008A16C4" w:rsidP="008A16C4">
            <w:pPr>
              <w:autoSpaceDE w:val="0"/>
              <w:autoSpaceDN w:val="0"/>
              <w:adjustRightInd w:val="0"/>
              <w:spacing w:after="34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77F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Pro jezdce, kteří pravidelně absolvují drezurní závody, účast na OM drezury. OCM drezura se mohou účastnit také skokoví a všestrannostní jezdci (i ti, kteří jsou zařazení do SCM). </w:t>
            </w:r>
          </w:p>
          <w:p w14:paraId="5AB0219D" w14:textId="0501495A" w:rsidR="008A16C4" w:rsidRPr="001377F7" w:rsidRDefault="008A16C4" w:rsidP="008A16C4">
            <w:pPr>
              <w:autoSpaceDE w:val="0"/>
              <w:autoSpaceDN w:val="0"/>
              <w:adjustRightInd w:val="0"/>
              <w:spacing w:after="34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77F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Děti pony: Z drezury (Z, DUA, DUB) s perspektivou účasti na MČR. </w:t>
            </w:r>
          </w:p>
          <w:p w14:paraId="32067960" w14:textId="2BFAA90D" w:rsidR="008A16C4" w:rsidRPr="001377F7" w:rsidRDefault="008A16C4" w:rsidP="008A16C4">
            <w:pPr>
              <w:autoSpaceDE w:val="0"/>
              <w:autoSpaceDN w:val="0"/>
              <w:adjustRightInd w:val="0"/>
              <w:spacing w:after="34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77F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Děti velcí koně: Z drezury (Z, DUA, DUB ev. lehčí L). </w:t>
            </w:r>
          </w:p>
          <w:p w14:paraId="51346F9F" w14:textId="4AF485CF" w:rsidR="008A16C4" w:rsidRPr="001377F7" w:rsidRDefault="008A16C4" w:rsidP="008A16C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77F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Junioři a jezdci do 21 let: dle zvážení oblasti na základě odpovídající výkonnosti (L, S drezury). </w:t>
            </w:r>
          </w:p>
          <w:p w14:paraId="63AB0B63" w14:textId="77777777" w:rsidR="008A16C4" w:rsidRPr="001377F7" w:rsidRDefault="008A16C4" w:rsidP="008A16C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33E0D2FF" w14:textId="77777777" w:rsidR="008A16C4" w:rsidRPr="001377F7" w:rsidRDefault="008A16C4" w:rsidP="008A16C4">
            <w:pPr>
              <w:pageBreakBefore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  <w:r w:rsidRPr="001377F7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 xml:space="preserve">Všestrannost </w:t>
            </w:r>
          </w:p>
          <w:p w14:paraId="530B480B" w14:textId="50E23B85" w:rsidR="008A16C4" w:rsidRPr="001377F7" w:rsidRDefault="00BE2BAB" w:rsidP="008A16C4">
            <w:pPr>
              <w:autoSpaceDE w:val="0"/>
              <w:autoSpaceDN w:val="0"/>
              <w:adjustRightInd w:val="0"/>
              <w:spacing w:after="34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77F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8A16C4" w:rsidRPr="001377F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Jezdci na pony - dokončení soutěže ZLP. </w:t>
            </w:r>
          </w:p>
          <w:p w14:paraId="72D7ABCE" w14:textId="121245C5" w:rsidR="008A16C4" w:rsidRPr="001377F7" w:rsidRDefault="008A16C4" w:rsidP="008A16C4">
            <w:pPr>
              <w:autoSpaceDE w:val="0"/>
              <w:autoSpaceDN w:val="0"/>
              <w:adjustRightInd w:val="0"/>
              <w:spacing w:after="34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77F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Děti a mladší junioři - dokončení soutěže ZK. </w:t>
            </w:r>
          </w:p>
          <w:p w14:paraId="56E6E78F" w14:textId="620B51FC" w:rsidR="008A16C4" w:rsidRPr="001377F7" w:rsidRDefault="008A16C4" w:rsidP="008A16C4">
            <w:pPr>
              <w:autoSpaceDE w:val="0"/>
              <w:autoSpaceDN w:val="0"/>
              <w:adjustRightInd w:val="0"/>
              <w:spacing w:after="34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77F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Starší junioři - dokončení soutěže Z. </w:t>
            </w:r>
          </w:p>
          <w:p w14:paraId="734E3E2D" w14:textId="44B8A6EC" w:rsidR="008A16C4" w:rsidRPr="001377F7" w:rsidRDefault="008A16C4" w:rsidP="008A16C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77F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V případě zařazení do OCM skoky a drezura je možné dle možností oblasti zařadit do obou. Jezdec účastnící se SCM může být, podle možností oblasti, zařazen jen do jednoho z OCM (skoky, drezura). </w:t>
            </w:r>
          </w:p>
          <w:p w14:paraId="024A01F1" w14:textId="77777777" w:rsidR="00BE2BAB" w:rsidRPr="001377F7" w:rsidRDefault="00BE2BAB" w:rsidP="008A16C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0C774D00" w14:textId="77777777" w:rsidR="00BE2BAB" w:rsidRPr="001377F7" w:rsidRDefault="00BE2BAB" w:rsidP="008A16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377F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Vytrvalost </w:t>
            </w:r>
          </w:p>
          <w:p w14:paraId="3A00478A" w14:textId="7E7EC121" w:rsidR="00BE2BAB" w:rsidRPr="001377F7" w:rsidRDefault="00BE2BAB" w:rsidP="00BE2B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77F7">
              <w:rPr>
                <w:rFonts w:ascii="Arial" w:hAnsi="Arial" w:cs="Arial"/>
                <w:sz w:val="24"/>
                <w:szCs w:val="24"/>
              </w:rPr>
              <w:lastRenderedPageBreak/>
              <w:t>Jezdce vytrvalosti je možné zařadit, podle možností oblasti, do OCM drezura. Výkonnost jezdců – úspěšné absolvování soutěže Z.</w:t>
            </w:r>
          </w:p>
          <w:p w14:paraId="7C825F68" w14:textId="77777777" w:rsidR="00BE2BAB" w:rsidRPr="001377F7" w:rsidRDefault="00BE2BAB" w:rsidP="00BE2B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2A10D3D" w14:textId="77777777" w:rsidR="00BE2BAB" w:rsidRPr="001377F7" w:rsidRDefault="00BE2BAB" w:rsidP="00BE2B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E744A73" w14:textId="26A7EC37" w:rsidR="00BE2BAB" w:rsidRPr="001377F7" w:rsidRDefault="00BE2BAB" w:rsidP="00BE2B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377F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Voltiž</w:t>
            </w:r>
          </w:p>
          <w:p w14:paraId="67826168" w14:textId="0785AE17" w:rsidR="00BE2BAB" w:rsidRPr="001377F7" w:rsidRDefault="00BE2BAB" w:rsidP="00BE2B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77F7">
              <w:rPr>
                <w:rFonts w:ascii="Arial" w:hAnsi="Arial" w:cs="Arial"/>
                <w:sz w:val="24"/>
                <w:szCs w:val="24"/>
              </w:rPr>
              <w:t>Jezdce voltiže je možné zařadit, pokud je schopen absolvovat povinnou sestavu jednotlivců ve cvalu.</w:t>
            </w:r>
          </w:p>
          <w:p w14:paraId="69268C7A" w14:textId="77777777" w:rsidR="008A16C4" w:rsidRPr="001377F7" w:rsidRDefault="008A16C4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B280628" w14:textId="77777777" w:rsidR="00BE2BAB" w:rsidRPr="00A0467A" w:rsidRDefault="00BE2BAB" w:rsidP="008A16C4">
            <w:pPr>
              <w:pStyle w:val="Standard"/>
              <w:textAlignment w:val="baseline"/>
              <w:rPr>
                <w:rFonts w:ascii="Arial" w:hAnsi="Arial" w:cs="Arial"/>
                <w:iCs/>
                <w:u w:val="single"/>
              </w:rPr>
            </w:pPr>
            <w:r w:rsidRPr="00A0467A">
              <w:rPr>
                <w:rFonts w:ascii="Arial" w:hAnsi="Arial" w:cs="Arial"/>
                <w:b/>
                <w:bCs/>
                <w:iCs/>
                <w:u w:val="single"/>
              </w:rPr>
              <w:t>S</w:t>
            </w:r>
            <w:r w:rsidR="008A16C4" w:rsidRPr="00A0467A">
              <w:rPr>
                <w:rFonts w:ascii="Arial" w:hAnsi="Arial" w:cs="Arial"/>
                <w:b/>
                <w:bCs/>
                <w:iCs/>
                <w:u w:val="single"/>
              </w:rPr>
              <w:t>chválení trenéři pro OCM</w:t>
            </w:r>
            <w:r w:rsidR="008A16C4" w:rsidRPr="00A0467A">
              <w:rPr>
                <w:rFonts w:ascii="Arial" w:hAnsi="Arial" w:cs="Arial"/>
                <w:iCs/>
                <w:u w:val="single"/>
              </w:rPr>
              <w:t>:</w:t>
            </w:r>
          </w:p>
          <w:p w14:paraId="21336F17" w14:textId="055C90B4" w:rsidR="008A16C4" w:rsidRPr="001377F7" w:rsidRDefault="008A16C4" w:rsidP="008A16C4">
            <w:pPr>
              <w:pStyle w:val="Standard"/>
              <w:textAlignment w:val="baseline"/>
              <w:rPr>
                <w:rFonts w:ascii="Arial" w:hAnsi="Arial" w:cs="Arial"/>
              </w:rPr>
            </w:pPr>
            <w:r w:rsidRPr="001377F7">
              <w:rPr>
                <w:rFonts w:ascii="Arial" w:hAnsi="Arial" w:cs="Arial"/>
                <w:iCs/>
              </w:rPr>
              <w:t xml:space="preserve"> </w:t>
            </w:r>
            <w:r w:rsidRPr="001377F7">
              <w:rPr>
                <w:rFonts w:ascii="Arial" w:hAnsi="Arial" w:cs="Arial"/>
              </w:rPr>
              <w:t>Z. Kusý, J. Hatla, G. Slavíková, P. Vachutka, L. Žákovčík, T, Kocián, M. Škardová, D. Křemenová, , R. Habásková, M. Habásková, M.Knoflíček, H. Vašáryová, P. Sukdolák, J. Grodl</w:t>
            </w:r>
          </w:p>
          <w:p w14:paraId="5D7742B4" w14:textId="77777777" w:rsidR="008A16C4" w:rsidRPr="001377F7" w:rsidRDefault="008A16C4" w:rsidP="008A16C4">
            <w:pPr>
              <w:pStyle w:val="Standard"/>
              <w:textAlignment w:val="baseline"/>
              <w:rPr>
                <w:rFonts w:ascii="Arial" w:hAnsi="Arial" w:cs="Arial"/>
              </w:rPr>
            </w:pPr>
          </w:p>
          <w:p w14:paraId="03505E54" w14:textId="175C9B43" w:rsidR="008A16C4" w:rsidRPr="001377F7" w:rsidRDefault="008A16C4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ACA3CD2" w14:textId="77777777" w:rsidR="00A0467A" w:rsidRPr="00362734" w:rsidRDefault="008A16C4" w:rsidP="008A16C4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362734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Schválená tréninková místa</w:t>
            </w:r>
            <w:r w:rsidR="00A0467A" w:rsidRPr="00362734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:</w:t>
            </w:r>
          </w:p>
          <w:p w14:paraId="56BD2265" w14:textId="47D19C27" w:rsidR="008A16C4" w:rsidRDefault="00A0467A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V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>šestrannost: Dvoreček, Čejov, Sudoměřice u Bechyně</w:t>
            </w:r>
          </w:p>
          <w:p w14:paraId="4801E006" w14:textId="77777777" w:rsidR="00A0467A" w:rsidRDefault="00A0467A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 xml:space="preserve">koky: Proseč p. Křemešníkem, Farma Rosecký, Políkno          </w:t>
            </w:r>
          </w:p>
          <w:p w14:paraId="11961AD2" w14:textId="77777777" w:rsidR="0079226B" w:rsidRDefault="00A0467A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Drezura: Farma Rosecký, Nový Pávov 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 xml:space="preserve">   </w:t>
            </w:r>
          </w:p>
          <w:p w14:paraId="10EE9F7F" w14:textId="77777777" w:rsidR="0079226B" w:rsidRDefault="0079226B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5CE5D8B" w14:textId="73A83691" w:rsidR="008A16C4" w:rsidRPr="001377F7" w:rsidRDefault="0079226B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Pro letošní rok schválena účast 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na OCM Tereze Váňové, která odstoupila z SCP ve Vzduchovicích. </w:t>
            </w:r>
            <w:r w:rsidR="008A16C4" w:rsidRPr="001377F7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  <w:p w14:paraId="03484DDF" w14:textId="77777777" w:rsidR="008A16C4" w:rsidRPr="001377F7" w:rsidRDefault="008A16C4" w:rsidP="008A16C4">
            <w:pPr>
              <w:pStyle w:val="Standard"/>
              <w:textAlignment w:val="baseline"/>
              <w:rPr>
                <w:rFonts w:ascii="Arial" w:hAnsi="Arial" w:cs="Arial"/>
              </w:rPr>
            </w:pPr>
          </w:p>
          <w:p w14:paraId="37087AF0" w14:textId="07A89B7F" w:rsidR="008A16C4" w:rsidRPr="001377F7" w:rsidRDefault="008A16C4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A16C4" w:rsidRPr="00BE5C54" w14:paraId="4BBAAFFA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969CB21" w14:textId="7128A424" w:rsidR="008A16C4" w:rsidRPr="00BE5C54" w:rsidRDefault="008A16C4" w:rsidP="008A16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ECE92F" w14:textId="56E55BF2" w:rsidR="008A16C4" w:rsidRPr="00BE5C54" w:rsidRDefault="008A16C4" w:rsidP="008A16C4">
            <w:pPr>
              <w:jc w:val="left"/>
              <w:rPr>
                <w:rFonts w:ascii="Arial" w:hAnsi="Arial" w:cs="Arial"/>
                <w:iCs/>
              </w:rPr>
            </w:pPr>
          </w:p>
        </w:tc>
      </w:tr>
      <w:tr w:rsidR="008A16C4" w:rsidRPr="00BE5C54" w14:paraId="4DD3BC64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3FDE60E" w14:textId="3A280D9F" w:rsidR="008A16C4" w:rsidRPr="009B7A1F" w:rsidRDefault="008A16C4" w:rsidP="008A16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Usnesení č.3/1/24</w:t>
            </w: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98B7C37" w14:textId="427E35BA" w:rsidR="008A16C4" w:rsidRPr="009B7A1F" w:rsidRDefault="00362734" w:rsidP="008A16C4">
            <w:pPr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8A16C4"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OV souhlasí s metodikou OCM a financováním</w:t>
            </w:r>
          </w:p>
          <w:p w14:paraId="2A244E11" w14:textId="3D0AB557" w:rsidR="008A16C4" w:rsidRPr="009B7A1F" w:rsidRDefault="00362734" w:rsidP="008A16C4">
            <w:pPr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8A16C4"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zbytek financování bude dořešen v průběhu roku 2024</w:t>
            </w:r>
          </w:p>
        </w:tc>
      </w:tr>
      <w:tr w:rsidR="008A16C4" w:rsidRPr="00BE5C54" w14:paraId="212B433E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4EEF167A" w14:textId="77777777" w:rsidR="008A16C4" w:rsidRPr="009B7A1F" w:rsidRDefault="008A16C4" w:rsidP="008A1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hlasování</w:t>
            </w:r>
          </w:p>
        </w:tc>
        <w:tc>
          <w:tcPr>
            <w:tcW w:w="1809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53E3178" w14:textId="77777777" w:rsidR="008A16C4" w:rsidRPr="009B7A1F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Pro:7</w:t>
            </w:r>
          </w:p>
        </w:tc>
        <w:tc>
          <w:tcPr>
            <w:tcW w:w="361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C98B0" w14:textId="77777777" w:rsidR="008A16C4" w:rsidRPr="009B7A1F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Proti:0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7A9ECF" w14:textId="77777777" w:rsidR="008A16C4" w:rsidRPr="009B7A1F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Zdržel se:0</w:t>
            </w:r>
          </w:p>
        </w:tc>
      </w:tr>
      <w:tr w:rsidR="008A16C4" w:rsidRPr="00BE5C54" w14:paraId="5A0BDFEE" w14:textId="77777777" w:rsidTr="002B2393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BF6569" w14:textId="77777777" w:rsidR="008A16C4" w:rsidRPr="00BE5C54" w:rsidRDefault="008A16C4" w:rsidP="008A16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C54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2365A" w14:textId="08F19F4B" w:rsidR="008A16C4" w:rsidRPr="00362734" w:rsidRDefault="008A16C4" w:rsidP="008A16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62734">
              <w:rPr>
                <w:rFonts w:ascii="Arial" w:hAnsi="Arial" w:cs="Arial"/>
                <w:b/>
                <w:bCs/>
                <w:color w:val="212121"/>
                <w:sz w:val="24"/>
                <w:szCs w:val="24"/>
                <w:u w:val="single"/>
              </w:rPr>
              <w:t>Odměny za OM 2024 + odměny pořadatelům</w:t>
            </w:r>
          </w:p>
        </w:tc>
      </w:tr>
      <w:tr w:rsidR="008A16C4" w:rsidRPr="00BE5C54" w14:paraId="0252B713" w14:textId="77777777" w:rsidTr="002B2393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49A8102" w14:textId="77777777" w:rsidR="008A16C4" w:rsidRPr="00BE5C54" w:rsidRDefault="008A16C4" w:rsidP="008A16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A5831" w14:textId="615B416D" w:rsidR="008A16C4" w:rsidRPr="00362734" w:rsidRDefault="00362734" w:rsidP="00362734">
            <w:pPr>
              <w:pStyle w:val="Odstavecseseznamem"/>
              <w:numPr>
                <w:ilvl w:val="0"/>
                <w:numId w:val="35"/>
              </w:num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="008A16C4" w:rsidRPr="00362734">
              <w:rPr>
                <w:rFonts w:ascii="Arial" w:hAnsi="Arial" w:cs="Arial"/>
                <w:iCs/>
                <w:sz w:val="24"/>
                <w:szCs w:val="24"/>
              </w:rPr>
              <w:t>ávrh zanechat odměny za OM jako minulý rok 2023</w:t>
            </w:r>
            <w:r w:rsidR="00621B36" w:rsidRPr="00362734">
              <w:rPr>
                <w:rFonts w:ascii="Arial" w:hAnsi="Arial" w:cs="Arial"/>
                <w:iCs/>
                <w:sz w:val="24"/>
                <w:szCs w:val="24"/>
              </w:rPr>
              <w:t>- bude upřesněno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dle finálního rozpočtu</w:t>
            </w:r>
          </w:p>
          <w:p w14:paraId="781BD05F" w14:textId="08F549AB" w:rsidR="008A16C4" w:rsidRDefault="00362734" w:rsidP="00362734">
            <w:pPr>
              <w:pStyle w:val="Odstavecseseznamem"/>
              <w:numPr>
                <w:ilvl w:val="0"/>
                <w:numId w:val="35"/>
              </w:num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="008A16C4" w:rsidRPr="00362734">
              <w:rPr>
                <w:rFonts w:ascii="Arial" w:hAnsi="Arial" w:cs="Arial"/>
                <w:iCs/>
                <w:sz w:val="24"/>
                <w:szCs w:val="24"/>
              </w:rPr>
              <w:t>portovně technické podmínky prozatím v</w:t>
            </w:r>
            <w:r w:rsidR="00280C7C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="008A16C4" w:rsidRPr="00362734">
              <w:rPr>
                <w:rFonts w:ascii="Arial" w:hAnsi="Arial" w:cs="Arial"/>
                <w:iCs/>
                <w:sz w:val="24"/>
                <w:szCs w:val="24"/>
              </w:rPr>
              <w:t>jednání</w:t>
            </w:r>
          </w:p>
          <w:p w14:paraId="1878C274" w14:textId="77777777" w:rsidR="00280C7C" w:rsidRPr="00280C7C" w:rsidRDefault="00280C7C" w:rsidP="00280C7C">
            <w:pPr>
              <w:ind w:left="36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  <w:p w14:paraId="13FAA153" w14:textId="59AC5A65" w:rsidR="00D21861" w:rsidRDefault="00D21861" w:rsidP="008A16C4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280C7C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Místa OM:</w:t>
            </w:r>
          </w:p>
          <w:p w14:paraId="20AD22B5" w14:textId="77777777" w:rsidR="00280C7C" w:rsidRPr="00280C7C" w:rsidRDefault="00280C7C" w:rsidP="008A16C4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  <w:p w14:paraId="4414B44D" w14:textId="5BD2146E" w:rsidR="00D21861" w:rsidRPr="00362734" w:rsidRDefault="00D21861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362734">
              <w:rPr>
                <w:rFonts w:ascii="Arial" w:hAnsi="Arial" w:cs="Arial"/>
                <w:iCs/>
                <w:sz w:val="24"/>
                <w:szCs w:val="24"/>
              </w:rPr>
              <w:t xml:space="preserve">    </w:t>
            </w:r>
            <w:r w:rsidR="00280C7C">
              <w:rPr>
                <w:rFonts w:ascii="Arial" w:hAnsi="Arial" w:cs="Arial"/>
                <w:iCs/>
                <w:sz w:val="24"/>
                <w:szCs w:val="24"/>
              </w:rPr>
              <w:t>V</w:t>
            </w:r>
            <w:r w:rsidRPr="00362734">
              <w:rPr>
                <w:rFonts w:ascii="Arial" w:hAnsi="Arial" w:cs="Arial"/>
                <w:iCs/>
                <w:sz w:val="24"/>
                <w:szCs w:val="24"/>
              </w:rPr>
              <w:t>šestrannost- 31. 5. – 2. 6. 2024 Humpolec</w:t>
            </w:r>
          </w:p>
          <w:p w14:paraId="71A48C6A" w14:textId="5CA20567" w:rsidR="00621B36" w:rsidRPr="00362734" w:rsidRDefault="00621B36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362734">
              <w:rPr>
                <w:rFonts w:ascii="Arial" w:hAnsi="Arial" w:cs="Arial"/>
                <w:iCs/>
                <w:sz w:val="24"/>
                <w:szCs w:val="24"/>
              </w:rPr>
              <w:t xml:space="preserve">    </w:t>
            </w:r>
            <w:r w:rsidR="00280C7C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362734">
              <w:rPr>
                <w:rFonts w:ascii="Arial" w:hAnsi="Arial" w:cs="Arial"/>
                <w:iCs/>
                <w:sz w:val="24"/>
                <w:szCs w:val="24"/>
              </w:rPr>
              <w:t>přežení- 8. – 9. 6. 2024 Humpolec</w:t>
            </w:r>
          </w:p>
          <w:p w14:paraId="16531353" w14:textId="332C3219" w:rsidR="00D21861" w:rsidRPr="00362734" w:rsidRDefault="00D21861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362734">
              <w:rPr>
                <w:rFonts w:ascii="Arial" w:hAnsi="Arial" w:cs="Arial"/>
                <w:iCs/>
                <w:sz w:val="24"/>
                <w:szCs w:val="24"/>
              </w:rPr>
              <w:t xml:space="preserve">    </w:t>
            </w:r>
            <w:r w:rsidR="00280C7C">
              <w:rPr>
                <w:rFonts w:ascii="Arial" w:hAnsi="Arial" w:cs="Arial"/>
                <w:iCs/>
                <w:sz w:val="24"/>
                <w:szCs w:val="24"/>
              </w:rPr>
              <w:t>Po</w:t>
            </w:r>
            <w:r w:rsidRPr="00362734">
              <w:rPr>
                <w:rFonts w:ascii="Arial" w:hAnsi="Arial" w:cs="Arial"/>
                <w:iCs/>
                <w:sz w:val="24"/>
                <w:szCs w:val="24"/>
              </w:rPr>
              <w:t xml:space="preserve">ny skoky – </w:t>
            </w:r>
            <w:r w:rsidR="00621B36" w:rsidRPr="00362734">
              <w:rPr>
                <w:rFonts w:ascii="Arial" w:hAnsi="Arial" w:cs="Arial"/>
                <w:iCs/>
                <w:sz w:val="24"/>
                <w:szCs w:val="24"/>
              </w:rPr>
              <w:t xml:space="preserve">15. 6. 2024 </w:t>
            </w:r>
            <w:r w:rsidRPr="00362734">
              <w:rPr>
                <w:rFonts w:ascii="Arial" w:hAnsi="Arial" w:cs="Arial"/>
                <w:iCs/>
                <w:sz w:val="24"/>
                <w:szCs w:val="24"/>
              </w:rPr>
              <w:t>Políkno</w:t>
            </w:r>
          </w:p>
          <w:p w14:paraId="6E722E87" w14:textId="50C3DC5D" w:rsidR="00D21861" w:rsidRPr="00362734" w:rsidRDefault="00D21861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362734">
              <w:rPr>
                <w:rFonts w:ascii="Arial" w:hAnsi="Arial" w:cs="Arial"/>
                <w:iCs/>
                <w:sz w:val="24"/>
                <w:szCs w:val="24"/>
              </w:rPr>
              <w:t xml:space="preserve">    </w:t>
            </w:r>
            <w:r w:rsidR="00280C7C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Pr="00362734">
              <w:rPr>
                <w:rFonts w:ascii="Arial" w:hAnsi="Arial" w:cs="Arial"/>
                <w:iCs/>
                <w:sz w:val="24"/>
                <w:szCs w:val="24"/>
              </w:rPr>
              <w:t>rezura- 8. 6. 2024 Nový Pávov</w:t>
            </w:r>
          </w:p>
          <w:p w14:paraId="645E31A5" w14:textId="60CBF938" w:rsidR="00D21861" w:rsidRPr="00362734" w:rsidRDefault="00D21861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362734">
              <w:rPr>
                <w:rFonts w:ascii="Arial" w:hAnsi="Arial" w:cs="Arial"/>
                <w:iCs/>
                <w:sz w:val="24"/>
                <w:szCs w:val="24"/>
              </w:rPr>
              <w:t xml:space="preserve">    </w:t>
            </w:r>
            <w:r w:rsidR="00280C7C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Pr="00362734">
              <w:rPr>
                <w:rFonts w:ascii="Arial" w:hAnsi="Arial" w:cs="Arial"/>
                <w:iCs/>
                <w:sz w:val="24"/>
                <w:szCs w:val="24"/>
              </w:rPr>
              <w:t>ružstva skoky- 30. 6. 2024 Dešná</w:t>
            </w:r>
          </w:p>
          <w:p w14:paraId="3793B965" w14:textId="6D04EB0A" w:rsidR="00D21861" w:rsidRPr="00362734" w:rsidRDefault="00D21861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362734">
              <w:rPr>
                <w:rFonts w:ascii="Arial" w:hAnsi="Arial" w:cs="Arial"/>
                <w:iCs/>
                <w:sz w:val="24"/>
                <w:szCs w:val="24"/>
              </w:rPr>
              <w:t xml:space="preserve">    </w:t>
            </w:r>
            <w:r w:rsidR="00280C7C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362734">
              <w:rPr>
                <w:rFonts w:ascii="Arial" w:hAnsi="Arial" w:cs="Arial"/>
                <w:iCs/>
                <w:sz w:val="24"/>
                <w:szCs w:val="24"/>
              </w:rPr>
              <w:t>koky- 10. 8. 2024 Hybrálec</w:t>
            </w:r>
          </w:p>
          <w:p w14:paraId="5D64E284" w14:textId="75C8E527" w:rsidR="008A16C4" w:rsidRPr="00362734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6C4" w:rsidRPr="00BE5C54" w14:paraId="010AD8CC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A461491" w14:textId="799FFF1B" w:rsidR="008A16C4" w:rsidRPr="00BE5C54" w:rsidRDefault="008A16C4" w:rsidP="008A16C4">
            <w:pPr>
              <w:jc w:val="center"/>
              <w:rPr>
                <w:rFonts w:ascii="Arial" w:hAnsi="Arial" w:cs="Arial"/>
                <w:bCs/>
              </w:rPr>
            </w:pPr>
            <w:r w:rsidRPr="00BE5C54">
              <w:rPr>
                <w:rFonts w:ascii="Arial" w:hAnsi="Arial" w:cs="Arial"/>
                <w:bCs/>
                <w:iCs/>
              </w:rPr>
              <w:t>Usnesení č.4</w:t>
            </w:r>
            <w:r>
              <w:rPr>
                <w:rFonts w:ascii="Arial" w:hAnsi="Arial" w:cs="Arial"/>
                <w:bCs/>
                <w:iCs/>
              </w:rPr>
              <w:t>/30</w:t>
            </w:r>
            <w:r w:rsidRPr="00BE5C54">
              <w:rPr>
                <w:rFonts w:ascii="Arial" w:hAnsi="Arial" w:cs="Arial"/>
                <w:bCs/>
                <w:iCs/>
              </w:rPr>
              <w:t>/23</w:t>
            </w: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D8FCF27" w14:textId="42D1A839" w:rsidR="008A16C4" w:rsidRPr="00143E29" w:rsidRDefault="00143E29" w:rsidP="008A16C4">
            <w:pPr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43E2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Odměňování </w:t>
            </w:r>
            <w:r w:rsidR="008A16C4" w:rsidRPr="00143E29">
              <w:rPr>
                <w:rFonts w:ascii="Arial" w:hAnsi="Arial" w:cs="Arial"/>
                <w:bCs/>
                <w:iCs/>
                <w:sz w:val="24"/>
                <w:szCs w:val="24"/>
              </w:rPr>
              <w:t>otevřeno, k dořešení na další schůzi OV</w:t>
            </w:r>
          </w:p>
        </w:tc>
      </w:tr>
      <w:tr w:rsidR="008A16C4" w:rsidRPr="00BE5C54" w14:paraId="0418C443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82BC47B" w14:textId="77777777" w:rsidR="008A16C4" w:rsidRPr="00BE5C54" w:rsidRDefault="008A16C4" w:rsidP="008A16C4">
            <w:pPr>
              <w:jc w:val="center"/>
              <w:rPr>
                <w:rFonts w:ascii="Arial" w:hAnsi="Arial" w:cs="Arial"/>
                <w:bCs/>
              </w:rPr>
            </w:pPr>
            <w:r w:rsidRPr="00BE5C54">
              <w:rPr>
                <w:rFonts w:ascii="Arial" w:hAnsi="Arial" w:cs="Arial"/>
              </w:rPr>
              <w:t>hlasování</w:t>
            </w:r>
          </w:p>
        </w:tc>
        <w:tc>
          <w:tcPr>
            <w:tcW w:w="1507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21D6944" w14:textId="77777777" w:rsidR="008A16C4" w:rsidRPr="00143E29" w:rsidRDefault="008A16C4" w:rsidP="008A16C4">
            <w:pPr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43E29">
              <w:rPr>
                <w:rFonts w:ascii="Arial" w:hAnsi="Arial" w:cs="Arial"/>
                <w:sz w:val="24"/>
                <w:szCs w:val="24"/>
              </w:rPr>
              <w:t>Pro:7</w:t>
            </w:r>
          </w:p>
        </w:tc>
        <w:tc>
          <w:tcPr>
            <w:tcW w:w="33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C3F18" w14:textId="77777777" w:rsidR="008A16C4" w:rsidRPr="00143E29" w:rsidRDefault="008A16C4" w:rsidP="008A16C4">
            <w:pPr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43E29">
              <w:rPr>
                <w:rFonts w:ascii="Arial" w:hAnsi="Arial" w:cs="Arial"/>
                <w:sz w:val="24"/>
                <w:szCs w:val="24"/>
              </w:rPr>
              <w:t>Proti:0</w:t>
            </w:r>
          </w:p>
        </w:tc>
        <w:tc>
          <w:tcPr>
            <w:tcW w:w="28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ED2E5E" w14:textId="77777777" w:rsidR="008A16C4" w:rsidRPr="00143E29" w:rsidRDefault="008A16C4" w:rsidP="008A16C4">
            <w:pPr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43E29">
              <w:rPr>
                <w:rFonts w:ascii="Arial" w:hAnsi="Arial" w:cs="Arial"/>
                <w:sz w:val="24"/>
                <w:szCs w:val="24"/>
              </w:rPr>
              <w:t>Zdržel se: 0</w:t>
            </w:r>
          </w:p>
        </w:tc>
      </w:tr>
      <w:tr w:rsidR="008A16C4" w:rsidRPr="00BE5C54" w14:paraId="7A921D59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C9B6C72" w14:textId="77777777" w:rsidR="00143E29" w:rsidRDefault="00143E29" w:rsidP="008A16C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71E60F3F" w14:textId="77777777" w:rsidR="00143E29" w:rsidRDefault="00143E29" w:rsidP="008A16C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3A230C9C" w14:textId="77777777" w:rsidR="00143E29" w:rsidRDefault="00143E29" w:rsidP="008A16C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452DF869" w14:textId="21E3C5AC" w:rsidR="008A16C4" w:rsidRPr="00BE5C54" w:rsidRDefault="008A16C4" w:rsidP="008A16C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5C54">
              <w:rPr>
                <w:rFonts w:ascii="Arial" w:hAnsi="Arial" w:cs="Arial"/>
                <w:b/>
                <w:bCs/>
                <w:iCs/>
              </w:rPr>
              <w:t>5.</w:t>
            </w: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006DF9E" w14:textId="77777777" w:rsidR="00143E29" w:rsidRDefault="00143E29" w:rsidP="008A16C4">
            <w:pPr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EE9D86" w14:textId="77777777" w:rsidR="00143E29" w:rsidRDefault="00143E29" w:rsidP="008A16C4">
            <w:pPr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F9FA538" w14:textId="32BD86F1" w:rsidR="008A16C4" w:rsidRPr="00143E29" w:rsidRDefault="00AD4D82" w:rsidP="008A16C4">
            <w:pPr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3E29">
              <w:rPr>
                <w:rFonts w:ascii="Arial" w:hAnsi="Arial" w:cs="Arial"/>
                <w:b/>
                <w:sz w:val="24"/>
                <w:szCs w:val="24"/>
                <w:u w:val="single"/>
              </w:rPr>
              <w:t>Poháry Vysočiny 2024</w:t>
            </w:r>
          </w:p>
        </w:tc>
      </w:tr>
      <w:tr w:rsidR="008A16C4" w:rsidRPr="00BE5C54" w14:paraId="6337F3DB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27CCE86" w14:textId="77777777" w:rsidR="008A16C4" w:rsidRPr="00BE5C54" w:rsidRDefault="008A16C4" w:rsidP="008A16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93C3B99" w14:textId="77777777" w:rsidR="00143E29" w:rsidRDefault="00AD4D82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3E29">
              <w:rPr>
                <w:rFonts w:ascii="Arial" w:hAnsi="Arial" w:cs="Arial"/>
                <w:b/>
                <w:bCs/>
                <w:sz w:val="24"/>
                <w:szCs w:val="24"/>
              </w:rPr>
              <w:t>Hobby pohár</w:t>
            </w:r>
          </w:p>
          <w:p w14:paraId="6124CC7D" w14:textId="7DF39ECA" w:rsidR="00AD4D82" w:rsidRPr="00143E29" w:rsidRDefault="00143E29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AD4D82" w:rsidRPr="00143E29">
              <w:rPr>
                <w:rFonts w:ascii="Arial" w:hAnsi="Arial" w:cs="Arial"/>
                <w:sz w:val="24"/>
                <w:szCs w:val="24"/>
              </w:rPr>
              <w:t>eschváleno zrušení poháru ( 3</w:t>
            </w:r>
            <w:r w:rsidR="00E578DD" w:rsidRPr="00143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D82" w:rsidRPr="00143E29">
              <w:rPr>
                <w:rFonts w:ascii="Arial" w:hAnsi="Arial" w:cs="Arial"/>
                <w:sz w:val="24"/>
                <w:szCs w:val="24"/>
              </w:rPr>
              <w:t>pro, 3 proti, 1 se zdržel hlasování)</w:t>
            </w:r>
          </w:p>
          <w:p w14:paraId="03938DA2" w14:textId="7219F518" w:rsidR="00AD4D82" w:rsidRPr="00143E29" w:rsidRDefault="00AD4D82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3E29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143E29">
              <w:rPr>
                <w:rFonts w:ascii="Arial" w:hAnsi="Arial" w:cs="Arial"/>
                <w:sz w:val="24"/>
                <w:szCs w:val="24"/>
              </w:rPr>
              <w:t>Z</w:t>
            </w:r>
            <w:r w:rsidRPr="00143E29">
              <w:rPr>
                <w:rFonts w:ascii="Arial" w:hAnsi="Arial" w:cs="Arial"/>
                <w:sz w:val="24"/>
                <w:szCs w:val="24"/>
              </w:rPr>
              <w:t xml:space="preserve">měna kategorií: </w:t>
            </w:r>
            <w:r w:rsidR="00143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3E29">
              <w:rPr>
                <w:rFonts w:ascii="Arial" w:hAnsi="Arial" w:cs="Arial"/>
                <w:sz w:val="24"/>
                <w:szCs w:val="24"/>
              </w:rPr>
              <w:t>A) Jezdci do 18-ti let</w:t>
            </w:r>
          </w:p>
          <w:p w14:paraId="352B7FB3" w14:textId="6C7B971E" w:rsidR="00AD4D82" w:rsidRPr="00143E29" w:rsidRDefault="00AD4D82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3E2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B)</w:t>
            </w:r>
            <w:r w:rsidR="00143E29">
              <w:rPr>
                <w:rFonts w:ascii="Arial" w:hAnsi="Arial" w:cs="Arial"/>
                <w:sz w:val="24"/>
                <w:szCs w:val="24"/>
              </w:rPr>
              <w:t xml:space="preserve"> Rozšířeno - j</w:t>
            </w:r>
            <w:r w:rsidRPr="00143E29">
              <w:rPr>
                <w:rFonts w:ascii="Arial" w:hAnsi="Arial" w:cs="Arial"/>
                <w:sz w:val="24"/>
                <w:szCs w:val="24"/>
              </w:rPr>
              <w:t>ezdci nad 18 let</w:t>
            </w:r>
          </w:p>
          <w:p w14:paraId="62032C7D" w14:textId="77777777" w:rsidR="00AD4D82" w:rsidRPr="00143E29" w:rsidRDefault="00AD4D82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E4EA33F" w14:textId="77777777" w:rsidR="00143E29" w:rsidRDefault="00AD4D82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3E29">
              <w:rPr>
                <w:rFonts w:ascii="Arial" w:hAnsi="Arial" w:cs="Arial"/>
                <w:b/>
                <w:bCs/>
                <w:sz w:val="24"/>
                <w:szCs w:val="24"/>
              </w:rPr>
              <w:t>Pony pohár</w:t>
            </w:r>
            <w:r w:rsidRPr="00143E2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7AE42A60" w14:textId="33E32154" w:rsidR="00AD4D82" w:rsidRDefault="00143E29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D4D82" w:rsidRPr="00143E29">
              <w:rPr>
                <w:rFonts w:ascii="Arial" w:hAnsi="Arial" w:cs="Arial"/>
                <w:sz w:val="24"/>
                <w:szCs w:val="24"/>
              </w:rPr>
              <w:t>loučen do poháru drezurního a skokového</w:t>
            </w:r>
          </w:p>
          <w:p w14:paraId="3F5B0B0C" w14:textId="77777777" w:rsidR="00143E29" w:rsidRPr="00143E29" w:rsidRDefault="00143E29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35BB959" w14:textId="77777777" w:rsidR="00B928BC" w:rsidRDefault="00AD4D82" w:rsidP="008A16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E29">
              <w:rPr>
                <w:rFonts w:ascii="Arial" w:hAnsi="Arial" w:cs="Arial"/>
                <w:b/>
                <w:bCs/>
                <w:sz w:val="24"/>
                <w:szCs w:val="24"/>
              </w:rPr>
              <w:t>Drezurní pohár</w:t>
            </w:r>
          </w:p>
          <w:p w14:paraId="060B24CE" w14:textId="7A747BE1" w:rsidR="00AD4D82" w:rsidRPr="00B928BC" w:rsidRDefault="00B928BC" w:rsidP="008A16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 změny, pouze</w:t>
            </w:r>
            <w:r w:rsidR="00AD4D82" w:rsidRPr="00143E29">
              <w:rPr>
                <w:rFonts w:ascii="Arial" w:hAnsi="Arial" w:cs="Arial"/>
                <w:sz w:val="24"/>
                <w:szCs w:val="24"/>
              </w:rPr>
              <w:t xml:space="preserve"> přidány 2 kategorie pony</w:t>
            </w:r>
            <w:r w:rsidR="00621E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D82" w:rsidRPr="00143E29">
              <w:rPr>
                <w:rFonts w:ascii="Arial" w:hAnsi="Arial" w:cs="Arial"/>
                <w:sz w:val="24"/>
                <w:szCs w:val="24"/>
              </w:rPr>
              <w:t>(8-12let, 13+)</w:t>
            </w:r>
          </w:p>
          <w:p w14:paraId="35D97E8C" w14:textId="7DE44A6C" w:rsidR="00E578DD" w:rsidRDefault="00D21861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28BC">
              <w:rPr>
                <w:rFonts w:ascii="Arial" w:hAnsi="Arial" w:cs="Arial"/>
                <w:b/>
                <w:bCs/>
                <w:sz w:val="24"/>
                <w:szCs w:val="24"/>
              </w:rPr>
              <w:t>Finále</w:t>
            </w:r>
            <w:r w:rsidRPr="00143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E29">
              <w:rPr>
                <w:rFonts w:ascii="Arial" w:hAnsi="Arial" w:cs="Arial"/>
                <w:sz w:val="24"/>
                <w:szCs w:val="24"/>
              </w:rPr>
              <w:t xml:space="preserve">Drezurního poháru </w:t>
            </w:r>
            <w:r w:rsidRPr="00143E29">
              <w:rPr>
                <w:rFonts w:ascii="Arial" w:hAnsi="Arial" w:cs="Arial"/>
                <w:sz w:val="24"/>
                <w:szCs w:val="24"/>
              </w:rPr>
              <w:t>14. 9. 2024 Plandry u Jihlavy</w:t>
            </w:r>
          </w:p>
          <w:p w14:paraId="63D0D927" w14:textId="77777777" w:rsidR="00143E29" w:rsidRDefault="00143E29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FE8AD14" w14:textId="77777777" w:rsidR="00143E29" w:rsidRPr="00143E29" w:rsidRDefault="00143E29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F7C94CB" w14:textId="77777777" w:rsidR="00B928BC" w:rsidRDefault="00AD4D82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28BC">
              <w:rPr>
                <w:rFonts w:ascii="Arial" w:hAnsi="Arial" w:cs="Arial"/>
                <w:b/>
                <w:bCs/>
                <w:sz w:val="24"/>
                <w:szCs w:val="24"/>
              </w:rPr>
              <w:t>Skokový pohár</w:t>
            </w:r>
            <w:r w:rsidRPr="00143E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A33728" w14:textId="45C2025F" w:rsidR="00AD4D82" w:rsidRPr="00143E29" w:rsidRDefault="00B928BC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D4D82" w:rsidRPr="00143E29">
              <w:rPr>
                <w:rFonts w:ascii="Arial" w:hAnsi="Arial" w:cs="Arial"/>
                <w:sz w:val="24"/>
                <w:szCs w:val="24"/>
              </w:rPr>
              <w:t>řidány 2 pony kategorie ( 8-12let, 13+)</w:t>
            </w:r>
          </w:p>
          <w:p w14:paraId="3A0EF698" w14:textId="1C69EF3F" w:rsidR="00AD4D82" w:rsidRPr="00143E29" w:rsidRDefault="00B928BC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D4D82" w:rsidRPr="00143E29">
              <w:rPr>
                <w:rFonts w:ascii="Arial" w:hAnsi="Arial" w:cs="Arial"/>
                <w:sz w:val="24"/>
                <w:szCs w:val="24"/>
              </w:rPr>
              <w:t xml:space="preserve">odán návrh </w:t>
            </w:r>
            <w:r w:rsidR="00CE0588">
              <w:rPr>
                <w:rFonts w:ascii="Arial" w:hAnsi="Arial" w:cs="Arial"/>
                <w:sz w:val="24"/>
                <w:szCs w:val="24"/>
              </w:rPr>
              <w:t xml:space="preserve">ze strany Zdeňka Hrnčíře </w:t>
            </w:r>
            <w:r w:rsidR="00AD4D82" w:rsidRPr="00143E29">
              <w:rPr>
                <w:rFonts w:ascii="Arial" w:hAnsi="Arial" w:cs="Arial"/>
                <w:sz w:val="24"/>
                <w:szCs w:val="24"/>
              </w:rPr>
              <w:t xml:space="preserve">o neomezování dětí a juniorů </w:t>
            </w:r>
            <w:r>
              <w:rPr>
                <w:rFonts w:ascii="Arial" w:hAnsi="Arial" w:cs="Arial"/>
                <w:sz w:val="24"/>
                <w:szCs w:val="24"/>
              </w:rPr>
              <w:t>ve výkonnosti (upraveno ve skokovém statutu)</w:t>
            </w:r>
          </w:p>
          <w:p w14:paraId="6AD6506C" w14:textId="44638BA8" w:rsidR="00D21861" w:rsidRDefault="00D21861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28BC">
              <w:rPr>
                <w:rFonts w:ascii="Arial" w:hAnsi="Arial" w:cs="Arial"/>
                <w:b/>
                <w:bCs/>
                <w:sz w:val="24"/>
                <w:szCs w:val="24"/>
              </w:rPr>
              <w:t>Finále</w:t>
            </w:r>
            <w:r w:rsidR="00B928BC">
              <w:rPr>
                <w:rFonts w:ascii="Arial" w:hAnsi="Arial" w:cs="Arial"/>
                <w:sz w:val="24"/>
                <w:szCs w:val="24"/>
              </w:rPr>
              <w:t xml:space="preserve"> Skokového poháru</w:t>
            </w:r>
            <w:r w:rsidRPr="00143E29">
              <w:rPr>
                <w:rFonts w:ascii="Arial" w:hAnsi="Arial" w:cs="Arial"/>
                <w:sz w:val="24"/>
                <w:szCs w:val="24"/>
              </w:rPr>
              <w:t xml:space="preserve"> 7. 9. 2024 Žirovnice</w:t>
            </w:r>
          </w:p>
          <w:p w14:paraId="0116F449" w14:textId="77777777" w:rsidR="00B928BC" w:rsidRPr="00143E29" w:rsidRDefault="00B928BC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53C8C55" w14:textId="77777777" w:rsidR="00223150" w:rsidRDefault="00AD4D82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3150">
              <w:rPr>
                <w:rFonts w:ascii="Arial" w:hAnsi="Arial" w:cs="Arial"/>
                <w:b/>
                <w:bCs/>
                <w:sz w:val="24"/>
                <w:szCs w:val="24"/>
              </w:rPr>
              <w:t>Všestrannostní</w:t>
            </w:r>
          </w:p>
          <w:p w14:paraId="0ABB5F48" w14:textId="3DE3BCE5" w:rsidR="00223150" w:rsidRDefault="00223150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Podán návrh na zařazení do kalendáře závodů i MČR a finále Zlaté podkovy. Zároveň návrh na započítávání max. počtu závodů s nejlepším výsledkem.</w:t>
            </w:r>
          </w:p>
          <w:p w14:paraId="42F43781" w14:textId="1D8A259B" w:rsidR="00E646AB" w:rsidRDefault="00223150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Schvalovatel rozpisů nově zvolen p. Háva </w:t>
            </w:r>
          </w:p>
          <w:p w14:paraId="17F16264" w14:textId="77777777" w:rsidR="00621E62" w:rsidRPr="00621E62" w:rsidRDefault="00621E62" w:rsidP="008A16C4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23AC4C2" w14:textId="3EDDAB1D" w:rsidR="00E646AB" w:rsidRPr="00621E62" w:rsidRDefault="00E646AB" w:rsidP="00E646AB">
            <w:pPr>
              <w:pStyle w:val="Odstavecseseznamem"/>
              <w:numPr>
                <w:ilvl w:val="0"/>
                <w:numId w:val="40"/>
              </w:numPr>
              <w:jc w:val="lef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21E6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Odpovědnost za statut a vyhodnocení </w:t>
            </w:r>
            <w:r w:rsidR="00621E6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soutěže </w:t>
            </w:r>
            <w:r w:rsidRPr="00621E6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mají jednotliví garanti pohárů</w:t>
            </w:r>
            <w:r w:rsidR="00621E62" w:rsidRPr="00621E6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!</w:t>
            </w:r>
          </w:p>
          <w:p w14:paraId="48215966" w14:textId="77777777" w:rsidR="00621E62" w:rsidRPr="00D07B4E" w:rsidRDefault="00621E62" w:rsidP="00621E62">
            <w:pPr>
              <w:pStyle w:val="Odstavecseseznamem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CC9D63" w14:textId="274F59BE" w:rsidR="00E646AB" w:rsidRDefault="00E646AB" w:rsidP="00E646AB">
            <w:pPr>
              <w:pStyle w:val="Odstavecseseznamem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Skokový pohár - Zdeněk Hrnčíř</w:t>
            </w:r>
          </w:p>
          <w:p w14:paraId="300768AF" w14:textId="11AD7F30" w:rsidR="00E646AB" w:rsidRDefault="00E646AB" w:rsidP="00E646AB">
            <w:pPr>
              <w:pStyle w:val="Odstavecseseznamem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Drezurní pohár - Jiří Vejmělek</w:t>
            </w:r>
          </w:p>
          <w:p w14:paraId="6BA4F88B" w14:textId="60F116E8" w:rsidR="00E646AB" w:rsidRDefault="00E646AB" w:rsidP="00E646AB">
            <w:pPr>
              <w:pStyle w:val="Odstavecseseznamem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Všestrannostní pohár - Patrik Sukdolák</w:t>
            </w:r>
          </w:p>
          <w:p w14:paraId="12236FD4" w14:textId="541A4AC3" w:rsidR="00E646AB" w:rsidRPr="00E646AB" w:rsidRDefault="00E646AB" w:rsidP="00E646AB">
            <w:pPr>
              <w:pStyle w:val="Odstavecseseznamem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Hobby pohár – Josef Holčapek </w:t>
            </w:r>
          </w:p>
          <w:p w14:paraId="156776E7" w14:textId="77777777" w:rsidR="00223150" w:rsidRDefault="00223150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40D5C93" w14:textId="77777777" w:rsidR="00223150" w:rsidRDefault="00E578DD" w:rsidP="008A16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3150">
              <w:rPr>
                <w:rFonts w:ascii="Arial" w:hAnsi="Arial" w:cs="Arial"/>
                <w:b/>
                <w:bCs/>
                <w:sz w:val="24"/>
                <w:szCs w:val="24"/>
              </w:rPr>
              <w:t>Zpracovatelé</w:t>
            </w:r>
            <w:r w:rsidR="00223150" w:rsidRPr="002231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výsledků všech pohárů: </w:t>
            </w:r>
          </w:p>
          <w:p w14:paraId="61522F0F" w14:textId="77777777" w:rsidR="00223150" w:rsidRPr="00223150" w:rsidRDefault="00223150" w:rsidP="008A16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5DBA1D" w14:textId="77777777" w:rsidR="00223150" w:rsidRDefault="00E578DD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3E29">
              <w:rPr>
                <w:rFonts w:ascii="Arial" w:hAnsi="Arial" w:cs="Arial"/>
                <w:sz w:val="24"/>
                <w:szCs w:val="24"/>
              </w:rPr>
              <w:t xml:space="preserve"> Zdeněk Bambuch ( hobby, drezura, skoky)</w:t>
            </w:r>
          </w:p>
          <w:p w14:paraId="43688F72" w14:textId="21740E85" w:rsidR="00E578DD" w:rsidRDefault="00E578DD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3E29">
              <w:rPr>
                <w:rFonts w:ascii="Arial" w:hAnsi="Arial" w:cs="Arial"/>
                <w:sz w:val="24"/>
                <w:szCs w:val="24"/>
              </w:rPr>
              <w:t>Jana Plundráková ( všestrannost)</w:t>
            </w:r>
          </w:p>
          <w:p w14:paraId="52988216" w14:textId="77777777" w:rsidR="00223150" w:rsidRDefault="00223150" w:rsidP="00AD4D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47D8E72" w14:textId="23E99226" w:rsidR="00AD4D82" w:rsidRPr="00143E29" w:rsidRDefault="00223150" w:rsidP="00AD4D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D4D82" w:rsidRPr="00143E29">
              <w:rPr>
                <w:rFonts w:ascii="Arial" w:hAnsi="Arial" w:cs="Arial"/>
                <w:sz w:val="24"/>
                <w:szCs w:val="24"/>
              </w:rPr>
              <w:t>rozatím není známa vý</w:t>
            </w:r>
            <w:r w:rsidR="00E578DD" w:rsidRPr="00143E29">
              <w:rPr>
                <w:rFonts w:ascii="Arial" w:hAnsi="Arial" w:cs="Arial"/>
                <w:sz w:val="24"/>
                <w:szCs w:val="24"/>
              </w:rPr>
              <w:t>še dotace pro jednotlivé poháry</w:t>
            </w:r>
          </w:p>
          <w:p w14:paraId="010C2B75" w14:textId="3FC36E5E" w:rsidR="00E578DD" w:rsidRPr="00143E29" w:rsidRDefault="00E578DD" w:rsidP="00AD4D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9B1A92C" w14:textId="7B4FBF80" w:rsidR="008A16C4" w:rsidRPr="00143E29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E808340" w14:textId="069EA287" w:rsidR="008A16C4" w:rsidRPr="00143E29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6C4" w:rsidRPr="00BE5C54" w14:paraId="510FC560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4930EF1" w14:textId="0B76FB57" w:rsidR="008A16C4" w:rsidRPr="009B7A1F" w:rsidRDefault="008A16C4" w:rsidP="008A1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Usnesení č.5</w:t>
            </w:r>
            <w:r w:rsidR="00E578DD"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/1/24</w:t>
            </w: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3870376" w14:textId="39BFC8D4" w:rsidR="008A16C4" w:rsidRPr="009B7A1F" w:rsidRDefault="00F45DEA" w:rsidP="00AD4D82">
            <w:pPr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J</w:t>
            </w:r>
            <w:r w:rsidR="00AD4D82"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ednotlivé poháry budou s úpravami zpracovány a uveřejněny na webu Vysočiny</w:t>
            </w: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do </w:t>
            </w:r>
            <w:r w:rsidRPr="009D5218">
              <w:rPr>
                <w:rFonts w:ascii="Arial" w:hAnsi="Arial" w:cs="Arial"/>
                <w:b/>
                <w:iCs/>
                <w:sz w:val="24"/>
                <w:szCs w:val="24"/>
              </w:rPr>
              <w:t>konce února.</w:t>
            </w: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14:paraId="48B13374" w14:textId="3479DD91" w:rsidR="00E578DD" w:rsidRPr="009B7A1F" w:rsidRDefault="00F45DEA" w:rsidP="00AD4D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>S</w:t>
            </w:r>
            <w:r w:rsidR="00E578DD" w:rsidRPr="009B7A1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ekretářka zkontroluje zadání pohárů v JIS </w:t>
            </w:r>
          </w:p>
        </w:tc>
      </w:tr>
      <w:tr w:rsidR="008A16C4" w:rsidRPr="00BE5C54" w14:paraId="4A862862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513E4B7" w14:textId="77777777" w:rsidR="008A16C4" w:rsidRPr="009B7A1F" w:rsidRDefault="008A16C4" w:rsidP="008A1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hlasování</w:t>
            </w:r>
          </w:p>
        </w:tc>
        <w:tc>
          <w:tcPr>
            <w:tcW w:w="1507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73A2F73" w14:textId="77777777" w:rsidR="008A16C4" w:rsidRPr="009B7A1F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Pro:7</w:t>
            </w:r>
          </w:p>
        </w:tc>
        <w:tc>
          <w:tcPr>
            <w:tcW w:w="33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28FE" w14:textId="77777777" w:rsidR="008A16C4" w:rsidRPr="009B7A1F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7A1F">
              <w:rPr>
                <w:rFonts w:ascii="Arial" w:hAnsi="Arial" w:cs="Arial"/>
                <w:sz w:val="24"/>
                <w:szCs w:val="24"/>
              </w:rPr>
              <w:t>Proti:0</w:t>
            </w:r>
          </w:p>
        </w:tc>
        <w:tc>
          <w:tcPr>
            <w:tcW w:w="28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A0666C" w14:textId="77777777" w:rsidR="008A16C4" w:rsidRPr="00F45DEA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5DEA">
              <w:rPr>
                <w:rFonts w:ascii="Arial" w:hAnsi="Arial" w:cs="Arial"/>
                <w:sz w:val="24"/>
                <w:szCs w:val="24"/>
              </w:rPr>
              <w:t>Zdržel se: 0</w:t>
            </w:r>
          </w:p>
        </w:tc>
      </w:tr>
      <w:tr w:rsidR="008A16C4" w:rsidRPr="00BE5C54" w14:paraId="6F57E5CF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7C807B4" w14:textId="77777777" w:rsidR="008A16C4" w:rsidRPr="00BE5C54" w:rsidRDefault="008A16C4" w:rsidP="008A16C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5C54">
              <w:rPr>
                <w:rFonts w:ascii="Arial" w:hAnsi="Arial" w:cs="Arial"/>
                <w:b/>
                <w:bCs/>
                <w:iCs/>
              </w:rPr>
              <w:t>6.</w:t>
            </w: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FDC3E88" w14:textId="1575BB60" w:rsidR="008A16C4" w:rsidRPr="00FF165A" w:rsidRDefault="00E578DD" w:rsidP="008A16C4">
            <w:pPr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165A">
              <w:rPr>
                <w:rFonts w:ascii="Arial" w:hAnsi="Arial" w:cs="Arial"/>
                <w:b/>
                <w:sz w:val="24"/>
                <w:szCs w:val="24"/>
                <w:u w:val="single"/>
              </w:rPr>
              <w:t>Vzdělávání</w:t>
            </w:r>
          </w:p>
        </w:tc>
      </w:tr>
      <w:tr w:rsidR="008A16C4" w:rsidRPr="00BE5C54" w14:paraId="1946B24C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A182086" w14:textId="77777777" w:rsidR="008A16C4" w:rsidRPr="00BE5C54" w:rsidRDefault="008A16C4" w:rsidP="008A16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2E898D2" w14:textId="6361DAF3" w:rsidR="008A16C4" w:rsidRPr="00FF165A" w:rsidRDefault="00FF165A" w:rsidP="00FF165A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165A">
              <w:rPr>
                <w:rFonts w:ascii="Arial" w:hAnsi="Arial" w:cs="Arial"/>
                <w:sz w:val="24"/>
                <w:szCs w:val="24"/>
              </w:rPr>
              <w:t>6</w:t>
            </w:r>
            <w:r w:rsidR="00E578DD" w:rsidRPr="00FF165A">
              <w:rPr>
                <w:rFonts w:ascii="Arial" w:hAnsi="Arial" w:cs="Arial"/>
                <w:sz w:val="24"/>
                <w:szCs w:val="24"/>
              </w:rPr>
              <w:t>. 4. 2024 proběhne  vzdělávací akce : Refreshig rozhodčích pro skoky a všestrannost  v Humpolci (  Saloon Zlatá podkova) od 9:00</w:t>
            </w:r>
          </w:p>
          <w:p w14:paraId="3D778016" w14:textId="77777777" w:rsidR="00FF165A" w:rsidRDefault="00FF165A" w:rsidP="00FF165A">
            <w:pPr>
              <w:jc w:val="left"/>
              <w:rPr>
                <w:rStyle w:val="Hypertextovodka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E578DD" w:rsidRPr="00FF165A">
              <w:rPr>
                <w:rFonts w:ascii="Arial" w:hAnsi="Arial" w:cs="Arial"/>
                <w:sz w:val="24"/>
                <w:szCs w:val="24"/>
              </w:rPr>
              <w:t xml:space="preserve">Možnost přihlášení přes JIS: </w:t>
            </w:r>
            <w:hyperlink r:id="rId12" w:history="1">
              <w:r w:rsidR="00E578DD" w:rsidRPr="00FF165A">
                <w:rPr>
                  <w:rStyle w:val="Hypertextovodkaz"/>
                  <w:rFonts w:ascii="Arial" w:hAnsi="Arial" w:cs="Arial"/>
                  <w:sz w:val="24"/>
                  <w:szCs w:val="24"/>
                </w:rPr>
                <w:t>https://www.jezdectvi.org/jis/vzdelavaci-akce/zaznam/13ad321c-53b5-4ab8-b867-0fb8864f9fb9</w:t>
              </w:r>
            </w:hyperlink>
            <w:r>
              <w:rPr>
                <w:rStyle w:val="Hypertextovodkaz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870FB1" w14:textId="77777777" w:rsidR="00E578DD" w:rsidRDefault="00FF165A" w:rsidP="00FF165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</w:t>
            </w:r>
            <w:r w:rsidR="00E578DD" w:rsidRPr="00FF165A">
              <w:rPr>
                <w:rFonts w:ascii="Arial" w:hAnsi="Arial" w:cs="Arial"/>
                <w:sz w:val="24"/>
                <w:szCs w:val="24"/>
              </w:rPr>
              <w:t>ontaktní osoba paní Květa Mošnová</w:t>
            </w:r>
          </w:p>
          <w:p w14:paraId="048C668C" w14:textId="143936C2" w:rsidR="00FF165A" w:rsidRPr="00FF165A" w:rsidRDefault="00FF165A" w:rsidP="00FF165A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Návrh předsedkyně oblasti</w:t>
            </w:r>
            <w:r w:rsidR="00215ACC">
              <w:rPr>
                <w:rFonts w:ascii="Arial" w:hAnsi="Arial" w:cs="Arial"/>
                <w:sz w:val="24"/>
                <w:szCs w:val="24"/>
              </w:rPr>
              <w:t xml:space="preserve"> Veroniky Dáňové</w:t>
            </w:r>
            <w:r>
              <w:rPr>
                <w:rFonts w:ascii="Arial" w:hAnsi="Arial" w:cs="Arial"/>
                <w:sz w:val="24"/>
                <w:szCs w:val="24"/>
              </w:rPr>
              <w:t xml:space="preserve"> na po</w:t>
            </w:r>
            <w:r w:rsidR="00215ACC">
              <w:rPr>
                <w:rFonts w:ascii="Arial" w:hAnsi="Arial" w:cs="Arial"/>
                <w:sz w:val="24"/>
                <w:szCs w:val="24"/>
              </w:rPr>
              <w:t>ř</w:t>
            </w:r>
            <w:r>
              <w:rPr>
                <w:rFonts w:ascii="Arial" w:hAnsi="Arial" w:cs="Arial"/>
                <w:sz w:val="24"/>
                <w:szCs w:val="24"/>
              </w:rPr>
              <w:t xml:space="preserve">ádání dalších vzdělávacích akcí a zároveň tak zajištění dalšího příjmu pro oblast. </w:t>
            </w:r>
            <w:r w:rsidR="00215ACC">
              <w:rPr>
                <w:rFonts w:ascii="Arial" w:hAnsi="Arial" w:cs="Arial"/>
                <w:sz w:val="24"/>
                <w:szCs w:val="24"/>
              </w:rPr>
              <w:t xml:space="preserve">Např. nový kurz pro rozhodčí </w:t>
            </w:r>
            <w:r w:rsidR="00621E62">
              <w:rPr>
                <w:rFonts w:ascii="Arial" w:hAnsi="Arial" w:cs="Arial"/>
                <w:sz w:val="24"/>
                <w:szCs w:val="24"/>
              </w:rPr>
              <w:t>v</w:t>
            </w:r>
            <w:r w:rsidR="00215ACC">
              <w:rPr>
                <w:rFonts w:ascii="Arial" w:hAnsi="Arial" w:cs="Arial"/>
                <w:sz w:val="24"/>
                <w:szCs w:val="24"/>
              </w:rPr>
              <w:t>šestrannosti, zpracovatelé výsledků, atd…</w:t>
            </w:r>
          </w:p>
        </w:tc>
      </w:tr>
      <w:tr w:rsidR="008A16C4" w:rsidRPr="00BE5C54" w14:paraId="0669EF78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4832D23E" w14:textId="72EC63D9" w:rsidR="008A16C4" w:rsidRPr="00BE5C54" w:rsidRDefault="008A16C4" w:rsidP="008A16C4">
            <w:pPr>
              <w:jc w:val="center"/>
              <w:rPr>
                <w:rFonts w:ascii="Arial" w:hAnsi="Arial" w:cs="Arial"/>
              </w:rPr>
            </w:pPr>
            <w:r w:rsidRPr="00BE5C54">
              <w:rPr>
                <w:rFonts w:ascii="Arial" w:hAnsi="Arial" w:cs="Arial"/>
                <w:bCs/>
                <w:iCs/>
              </w:rPr>
              <w:lastRenderedPageBreak/>
              <w:t>Usnesení č.6</w:t>
            </w:r>
            <w:r w:rsidR="00E578DD">
              <w:rPr>
                <w:rFonts w:ascii="Arial" w:hAnsi="Arial" w:cs="Arial"/>
                <w:bCs/>
                <w:iCs/>
              </w:rPr>
              <w:t>/1/24</w:t>
            </w: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0B87D0C" w14:textId="4AFFED1C" w:rsidR="008A16C4" w:rsidRDefault="00215ACC" w:rsidP="00215ACC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578DD" w:rsidRPr="00215ACC">
              <w:rPr>
                <w:rFonts w:ascii="Arial" w:hAnsi="Arial" w:cs="Arial"/>
                <w:sz w:val="24"/>
                <w:szCs w:val="24"/>
              </w:rPr>
              <w:t xml:space="preserve"> konanou vzdělávací akci OV souhlasí </w:t>
            </w:r>
          </w:p>
          <w:p w14:paraId="1E3BC96C" w14:textId="3452CCA2" w:rsidR="00215ACC" w:rsidRPr="00215ACC" w:rsidRDefault="00215ACC" w:rsidP="00215ACC">
            <w:pPr>
              <w:pStyle w:val="Odstavecseseznamem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Ostatní navrhované akce zatím neschváleny </w:t>
            </w:r>
          </w:p>
          <w:p w14:paraId="20A21E1D" w14:textId="33D7C001" w:rsidR="008A16C4" w:rsidRPr="00FF165A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6C4" w:rsidRPr="00BE5C54" w14:paraId="3EA052F7" w14:textId="77777777" w:rsidTr="002725D0">
        <w:trPr>
          <w:trHeight w:val="143"/>
        </w:trPr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9147329" w14:textId="77777777" w:rsidR="008A16C4" w:rsidRPr="00BE5C54" w:rsidRDefault="008A16C4" w:rsidP="008A16C4">
            <w:pPr>
              <w:jc w:val="center"/>
              <w:rPr>
                <w:rFonts w:ascii="Arial" w:hAnsi="Arial" w:cs="Arial"/>
              </w:rPr>
            </w:pPr>
            <w:r w:rsidRPr="00BE5C54">
              <w:rPr>
                <w:rFonts w:ascii="Arial" w:hAnsi="Arial" w:cs="Arial"/>
              </w:rPr>
              <w:t>hlasování</w:t>
            </w:r>
          </w:p>
        </w:tc>
        <w:tc>
          <w:tcPr>
            <w:tcW w:w="1507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092B7F3" w14:textId="4059DDEA" w:rsidR="008A16C4" w:rsidRPr="00FF165A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165A">
              <w:rPr>
                <w:rFonts w:ascii="Arial" w:hAnsi="Arial" w:cs="Arial"/>
                <w:sz w:val="24"/>
                <w:szCs w:val="24"/>
              </w:rPr>
              <w:t>Pro:</w:t>
            </w:r>
            <w:r w:rsidR="00215A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7A6C3" w14:textId="59AA01C5" w:rsidR="008A16C4" w:rsidRPr="00FF165A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165A">
              <w:rPr>
                <w:rFonts w:ascii="Arial" w:hAnsi="Arial" w:cs="Arial"/>
                <w:sz w:val="24"/>
                <w:szCs w:val="24"/>
              </w:rPr>
              <w:t>Proti:</w:t>
            </w:r>
            <w:r w:rsidR="00215A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B57D9A" w14:textId="6EE37025" w:rsidR="008A16C4" w:rsidRPr="00FF165A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165A">
              <w:rPr>
                <w:rFonts w:ascii="Arial" w:hAnsi="Arial" w:cs="Arial"/>
                <w:sz w:val="24"/>
                <w:szCs w:val="24"/>
              </w:rPr>
              <w:t xml:space="preserve">Zdržel se: </w:t>
            </w:r>
            <w:r w:rsidR="00215A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16C4" w:rsidRPr="00BE5C54" w14:paraId="1E92FB30" w14:textId="77777777" w:rsidTr="002725D0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79B954A" w14:textId="77777777" w:rsidR="008A16C4" w:rsidRPr="00BE5C54" w:rsidRDefault="008A16C4" w:rsidP="008A16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C54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BAFD45" w14:textId="3B09EFEB" w:rsidR="008A16C4" w:rsidRPr="00FF165A" w:rsidRDefault="008A16C4" w:rsidP="008A16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F165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Ostatní</w:t>
            </w:r>
          </w:p>
        </w:tc>
      </w:tr>
      <w:tr w:rsidR="008A16C4" w:rsidRPr="00BE5C54" w14:paraId="5C808DCD" w14:textId="77777777" w:rsidTr="002B2393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4768C53" w14:textId="77777777" w:rsidR="008A16C4" w:rsidRDefault="008A16C4" w:rsidP="008A16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E5C54">
              <w:rPr>
                <w:rFonts w:ascii="Arial" w:hAnsi="Arial" w:cs="Arial"/>
                <w:bCs/>
              </w:rPr>
              <w:t>.</w:t>
            </w:r>
            <w:r w:rsidRPr="00BE5C54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0622C40B" w14:textId="77777777" w:rsidR="008A16C4" w:rsidRDefault="008A16C4" w:rsidP="008A16C4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392A3E03" w14:textId="77777777" w:rsidR="008A16C4" w:rsidRDefault="008A16C4" w:rsidP="008A16C4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58D4626D" w14:textId="77777777" w:rsidR="008A16C4" w:rsidRDefault="008A16C4" w:rsidP="008A16C4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07BB1FFB" w14:textId="6E29E8C9" w:rsidR="008A16C4" w:rsidRDefault="008A16C4" w:rsidP="008A16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E5C54">
              <w:rPr>
                <w:rFonts w:ascii="Arial" w:hAnsi="Arial" w:cs="Arial"/>
                <w:bCs/>
                <w:iCs/>
              </w:rPr>
              <w:t>Usnesení</w:t>
            </w:r>
          </w:p>
          <w:p w14:paraId="30C694DC" w14:textId="36F4040A" w:rsidR="008A16C4" w:rsidRDefault="00E578DD" w:rsidP="008A16C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č.7/1/24</w:t>
            </w:r>
          </w:p>
          <w:p w14:paraId="4D4989FF" w14:textId="77777777" w:rsidR="008A16C4" w:rsidRPr="00BE5C54" w:rsidRDefault="008A16C4" w:rsidP="008A16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96315" w14:textId="77777777" w:rsidR="00215ACC" w:rsidRDefault="00215ACC" w:rsidP="008A16C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B71855" w14:textId="77777777" w:rsidR="00215ACC" w:rsidRDefault="008A16C4" w:rsidP="00215ACC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15ACC">
              <w:rPr>
                <w:rFonts w:ascii="Arial" w:hAnsi="Arial" w:cs="Arial"/>
                <w:bCs/>
                <w:sz w:val="24"/>
                <w:szCs w:val="24"/>
              </w:rPr>
              <w:t>OV schválil jako zpracovatele elektronických rozpisu</w:t>
            </w:r>
            <w:r w:rsidR="00215ACC">
              <w:rPr>
                <w:rFonts w:ascii="Arial" w:hAnsi="Arial" w:cs="Arial"/>
                <w:bCs/>
                <w:sz w:val="24"/>
                <w:szCs w:val="24"/>
              </w:rPr>
              <w:t xml:space="preserve"> skoky, drezura</w:t>
            </w:r>
            <w:r w:rsidRPr="00215ACC">
              <w:rPr>
                <w:rFonts w:ascii="Arial" w:hAnsi="Arial" w:cs="Arial"/>
                <w:bCs/>
                <w:sz w:val="24"/>
                <w:szCs w:val="24"/>
              </w:rPr>
              <w:t xml:space="preserve"> pana Josefa Holčapka</w:t>
            </w:r>
            <w:r w:rsidR="00215A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CD80C68" w14:textId="22DD84B8" w:rsidR="008A16C4" w:rsidRPr="00215ACC" w:rsidRDefault="00215ACC" w:rsidP="00215ACC">
            <w:pPr>
              <w:pStyle w:val="Odstavecseseznamem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15ACC">
              <w:rPr>
                <w:rFonts w:ascii="Arial" w:hAnsi="Arial" w:cs="Arial"/>
                <w:bCs/>
                <w:sz w:val="24"/>
                <w:szCs w:val="24"/>
              </w:rPr>
              <w:t xml:space="preserve">Pro všestrannost </w:t>
            </w:r>
            <w:r w:rsidR="008A16C4" w:rsidRPr="00215ACC">
              <w:rPr>
                <w:rFonts w:ascii="Arial" w:hAnsi="Arial" w:cs="Arial"/>
                <w:bCs/>
                <w:sz w:val="24"/>
                <w:szCs w:val="24"/>
              </w:rPr>
              <w:t>pana Františka Hávu</w:t>
            </w:r>
          </w:p>
          <w:p w14:paraId="6F8DBF96" w14:textId="77777777" w:rsidR="00621B36" w:rsidRPr="00FF165A" w:rsidRDefault="00621B36" w:rsidP="008A16C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00A545" w14:textId="273945DC" w:rsidR="008A16C4" w:rsidRPr="00215ACC" w:rsidRDefault="008A16C4" w:rsidP="000101EA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15ACC">
              <w:rPr>
                <w:rFonts w:ascii="Arial" w:hAnsi="Arial" w:cs="Arial"/>
                <w:iCs/>
                <w:sz w:val="24"/>
                <w:szCs w:val="24"/>
              </w:rPr>
              <w:t>OV schválil přestup klubu JK Diana na Vysočinu</w:t>
            </w:r>
          </w:p>
          <w:p w14:paraId="0D5757F7" w14:textId="33BD8E24" w:rsidR="008A16C4" w:rsidRPr="000101EA" w:rsidRDefault="008A16C4" w:rsidP="000101EA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0101EA">
              <w:rPr>
                <w:rFonts w:ascii="Arial" w:hAnsi="Arial" w:cs="Arial"/>
                <w:iCs/>
                <w:sz w:val="24"/>
                <w:szCs w:val="24"/>
              </w:rPr>
              <w:t>OV schválil založení klubů: Vladimíra Davidová, JK Lípa z.s.</w:t>
            </w:r>
          </w:p>
          <w:p w14:paraId="0E9AE55D" w14:textId="77777777" w:rsidR="00621B36" w:rsidRPr="00FF165A" w:rsidRDefault="00621B36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E6D9213" w14:textId="5F7B4BC6" w:rsidR="00621B36" w:rsidRPr="000101EA" w:rsidRDefault="00E578DD" w:rsidP="000101EA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0101EA">
              <w:rPr>
                <w:rFonts w:ascii="Arial" w:hAnsi="Arial" w:cs="Arial"/>
                <w:iCs/>
                <w:sz w:val="24"/>
                <w:szCs w:val="24"/>
              </w:rPr>
              <w:t>V. Štursa podává návrh o konání vozatajského OM- do příští schůze detailně zpracuje</w:t>
            </w:r>
            <w:r w:rsidR="000101EA">
              <w:rPr>
                <w:rFonts w:ascii="Arial" w:hAnsi="Arial" w:cs="Arial"/>
                <w:iCs/>
                <w:sz w:val="24"/>
                <w:szCs w:val="24"/>
              </w:rPr>
              <w:t xml:space="preserve">. Oblastní výbor zároveň děkuje za novou aktivitu. </w:t>
            </w:r>
          </w:p>
          <w:p w14:paraId="44988CEE" w14:textId="3C57C6AC" w:rsidR="00E578DD" w:rsidRPr="00FF165A" w:rsidRDefault="00E578DD" w:rsidP="008A16C4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FF165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3C98CA76" w14:textId="7A0E2753" w:rsidR="000101EA" w:rsidRDefault="000101EA" w:rsidP="000101EA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101EA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621B36" w:rsidRPr="000101EA">
              <w:rPr>
                <w:rFonts w:ascii="Arial" w:hAnsi="Arial" w:cs="Arial"/>
                <w:bCs/>
                <w:sz w:val="24"/>
                <w:szCs w:val="24"/>
              </w:rPr>
              <w:t>chválen požadavek na přesun termínu závodů v Čejově z důvodu konání refreshingu rozhodčích na 30. 3. 2024</w:t>
            </w:r>
          </w:p>
          <w:p w14:paraId="4665B71C" w14:textId="77777777" w:rsidR="002725D0" w:rsidRPr="002725D0" w:rsidRDefault="002725D0" w:rsidP="002725D0">
            <w:pPr>
              <w:pStyle w:val="Odstavecseseznamem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E0067C" w14:textId="77777777" w:rsidR="002725D0" w:rsidRPr="000101EA" w:rsidRDefault="002725D0" w:rsidP="002725D0">
            <w:pPr>
              <w:pStyle w:val="Odstavecseseznamem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934001" w14:textId="77777777" w:rsidR="00804A58" w:rsidRDefault="000101EA" w:rsidP="00354DDC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602E2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621B36" w:rsidRPr="007602E2">
              <w:rPr>
                <w:rFonts w:ascii="Arial" w:hAnsi="Arial" w:cs="Arial"/>
                <w:bCs/>
                <w:sz w:val="24"/>
                <w:szCs w:val="24"/>
              </w:rPr>
              <w:t>ekretářka informovala o možnosti sjednání úrazového pojištění od ČJF</w:t>
            </w:r>
            <w:r w:rsidRPr="007602E2">
              <w:rPr>
                <w:rFonts w:ascii="Arial" w:hAnsi="Arial" w:cs="Arial"/>
                <w:bCs/>
                <w:sz w:val="24"/>
                <w:szCs w:val="24"/>
              </w:rPr>
              <w:t>. Zároveň předsedkyně oblasti Veronika Dáňová informuje o výhodnější nabídce ze strany dalších pojišťoven</w:t>
            </w:r>
            <w:r w:rsidR="005C5FA9">
              <w:rPr>
                <w:rFonts w:ascii="Arial" w:hAnsi="Arial" w:cs="Arial"/>
                <w:bCs/>
                <w:sz w:val="24"/>
                <w:szCs w:val="24"/>
              </w:rPr>
              <w:t>, která byla předložena Výkonnému výboru v</w:t>
            </w:r>
            <w:r w:rsidRPr="007602E2">
              <w:rPr>
                <w:rFonts w:ascii="Arial" w:hAnsi="Arial" w:cs="Arial"/>
                <w:bCs/>
                <w:sz w:val="24"/>
                <w:szCs w:val="24"/>
              </w:rPr>
              <w:t xml:space="preserve">iz. </w:t>
            </w:r>
            <w:r w:rsidR="00E249FB" w:rsidRPr="007602E2">
              <w:rPr>
                <w:rFonts w:ascii="Arial" w:hAnsi="Arial" w:cs="Arial"/>
                <w:bCs/>
                <w:sz w:val="24"/>
                <w:szCs w:val="24"/>
              </w:rPr>
              <w:t>příloha.</w:t>
            </w:r>
            <w:r w:rsidR="005C5FA9">
              <w:rPr>
                <w:rFonts w:ascii="Arial" w:hAnsi="Arial" w:cs="Arial"/>
                <w:bCs/>
                <w:sz w:val="24"/>
                <w:szCs w:val="24"/>
              </w:rPr>
              <w:t xml:space="preserve"> Návrh byl ze strana VV odmítnut. </w:t>
            </w:r>
            <w:r w:rsidR="00E249FB" w:rsidRPr="007602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C948BA3" w14:textId="18A1B472" w:rsidR="00804A58" w:rsidRDefault="00804A58" w:rsidP="00354DDC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Nabídka za ČJF </w:t>
            </w:r>
          </w:p>
          <w:p w14:paraId="1C530DD3" w14:textId="559A1602" w:rsidR="00804A58" w:rsidRPr="00804A58" w:rsidRDefault="00804A58" w:rsidP="00804A58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04A58">
              <w:rPr>
                <w:rFonts w:ascii="Arial" w:hAnsi="Arial" w:cs="Arial"/>
                <w:bCs/>
                <w:sz w:val="24"/>
                <w:szCs w:val="24"/>
              </w:rPr>
              <w:drawing>
                <wp:inline distT="0" distB="0" distL="0" distR="0" wp14:anchorId="23248319" wp14:editId="50D0573C">
                  <wp:extent cx="4019550" cy="1325432"/>
                  <wp:effectExtent l="0" t="0" r="0" b="8255"/>
                  <wp:docPr id="141896985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96985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789" cy="1327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4FA1E" w14:textId="072C9609" w:rsidR="00804A58" w:rsidRPr="00804A58" w:rsidRDefault="00804A58" w:rsidP="00156360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04A58">
              <w:rPr>
                <w:rFonts w:ascii="Arial" w:hAnsi="Arial" w:cs="Arial"/>
                <w:bCs/>
                <w:sz w:val="24"/>
                <w:szCs w:val="24"/>
                <w:u w:val="single"/>
              </w:rPr>
              <w:t>Nabídka jiných pojišťoven</w:t>
            </w:r>
          </w:p>
          <w:p w14:paraId="5C6D5356" w14:textId="5FB174FB" w:rsidR="00E249FB" w:rsidRPr="00804A58" w:rsidRDefault="00804A58" w:rsidP="00804A5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49FB">
              <w:lastRenderedPageBreak/>
              <w:drawing>
                <wp:anchor distT="0" distB="0" distL="114300" distR="114300" simplePos="0" relativeHeight="251659264" behindDoc="0" locked="0" layoutInCell="1" allowOverlap="1" wp14:anchorId="5432BF69" wp14:editId="310CF9E0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1905</wp:posOffset>
                  </wp:positionV>
                  <wp:extent cx="3887470" cy="2424364"/>
                  <wp:effectExtent l="0" t="0" r="0" b="0"/>
                  <wp:wrapSquare wrapText="bothSides"/>
                  <wp:docPr id="113761891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618914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470" cy="242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DC20FA" w14:textId="77777777" w:rsidR="00804A58" w:rsidRDefault="00804A58" w:rsidP="00804A5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39C384" w14:textId="77777777" w:rsidR="00804A58" w:rsidRPr="00804A58" w:rsidRDefault="00804A58" w:rsidP="00804A5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F53879" w14:textId="1AF5B871" w:rsidR="00E249FB" w:rsidRPr="00E249FB" w:rsidRDefault="00E249FB" w:rsidP="00E249FB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318B2F" w14:textId="2730D5C2" w:rsidR="0092739C" w:rsidRDefault="000101EA" w:rsidP="000101EA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</w:t>
            </w:r>
            <w:r w:rsidR="0092739C" w:rsidRPr="000101EA">
              <w:rPr>
                <w:rFonts w:ascii="Arial" w:hAnsi="Arial" w:cs="Arial"/>
                <w:bCs/>
                <w:sz w:val="24"/>
                <w:szCs w:val="24"/>
              </w:rPr>
              <w:t>dána informace o konání online schůzky 7. 2. 2024  ohledně nově vzniklého dokumentu ve vzdělávání</w:t>
            </w:r>
          </w:p>
          <w:p w14:paraId="1864658F" w14:textId="77777777" w:rsidR="00621E62" w:rsidRPr="00621E62" w:rsidRDefault="00621E62" w:rsidP="00621E62">
            <w:pPr>
              <w:pStyle w:val="Odstavecseseznamem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F70D54" w14:textId="19A0EE6E" w:rsidR="00621E62" w:rsidRPr="00621E62" w:rsidRDefault="00621E62" w:rsidP="00804A58">
            <w:pPr>
              <w:pStyle w:val="Normlnweb"/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Nový termín online schůzky </w:t>
            </w:r>
            <w:r w:rsidRPr="00621E62">
              <w:rPr>
                <w:rFonts w:ascii="Arial" w:hAnsi="Arial" w:cs="Arial"/>
                <w:bCs/>
              </w:rPr>
              <w:t xml:space="preserve">je </w:t>
            </w:r>
            <w:r w:rsidRPr="00621E62">
              <w:rPr>
                <w:rFonts w:ascii="Arial" w:hAnsi="Arial" w:cs="Arial"/>
                <w:color w:val="000000"/>
              </w:rPr>
              <w:t>21.2.2024 od 19:00 přes MS Teams</w:t>
            </w:r>
            <w:r w:rsidRPr="00621E62">
              <w:rPr>
                <w:rFonts w:ascii="Arial" w:hAnsi="Arial" w:cs="Arial"/>
                <w:color w:val="000000"/>
              </w:rPr>
              <w:t xml:space="preserve">. Pro schvalovatelé rozpisu připojujeme odkaz. </w:t>
            </w:r>
            <w:hyperlink r:id="rId15" w:tgtFrame="_blank" w:tooltip="https://www.jezdectvi.org/vzdelavaci-akce/2024-2-21-informacni-seminar-tvorba-online-rozpisu-a-proces-jejich-schvalovani-ii" w:history="1">
              <w:r w:rsidRPr="00621E62">
                <w:rPr>
                  <w:rStyle w:val="Hypertextovodkaz"/>
                  <w:rFonts w:ascii="Arial" w:hAnsi="Arial" w:cs="Arial"/>
                </w:rPr>
                <w:t>https://www.jezdectvi.org/vzdelavaci-akce/2024-2-21-informacni-seminar-tvorba-online-rozpisu-a-proces-jejich-schvalovani-ii</w:t>
              </w:r>
            </w:hyperlink>
          </w:p>
          <w:p w14:paraId="7C2ABD93" w14:textId="00A753A4" w:rsidR="00621E62" w:rsidRDefault="00621E62" w:rsidP="00621E62">
            <w:pPr>
              <w:pStyle w:val="Normlnweb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</w:rPr>
            </w:pPr>
            <w:r w:rsidRPr="00621E62">
              <w:rPr>
                <w:rFonts w:ascii="Arial" w:hAnsi="Arial" w:cs="Arial"/>
              </w:rPr>
              <w:t xml:space="preserve">Záznam z minulého setkání lze shlédnout zde: </w:t>
            </w:r>
          </w:p>
          <w:p w14:paraId="41E162F4" w14:textId="77777777" w:rsidR="00804A58" w:rsidRPr="00804A58" w:rsidRDefault="00804A58" w:rsidP="00804A58">
            <w:pPr>
              <w:pStyle w:val="Normlnweb"/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69DE2E97" w14:textId="5C310DAA" w:rsidR="00621E62" w:rsidRPr="00804A58" w:rsidRDefault="00804A58" w:rsidP="00621E62">
            <w:pPr>
              <w:pStyle w:val="Normlnweb"/>
              <w:shd w:val="clear" w:color="auto" w:fill="FFFFFF"/>
              <w:rPr>
                <w:rFonts w:ascii="Arial" w:hAnsi="Arial" w:cs="Arial"/>
              </w:rPr>
            </w:pPr>
            <w:r w:rsidRPr="00804A58">
              <w:rPr>
                <w:rFonts w:ascii="Arial" w:hAnsi="Arial" w:cs="Arial"/>
                <w:color w:val="000000"/>
              </w:rPr>
              <w:t xml:space="preserve">            </w:t>
            </w:r>
            <w:hyperlink r:id="rId16" w:history="1">
              <w:r w:rsidRPr="00804A58">
                <w:rPr>
                  <w:rStyle w:val="Hypertextovodkaz"/>
                  <w:rFonts w:ascii="Arial" w:hAnsi="Arial" w:cs="Arial"/>
                </w:rPr>
                <w:t>https://www.youtube.com/watch?v=n1jZOivip3M&amp;t=932s</w:t>
              </w:r>
            </w:hyperlink>
          </w:p>
          <w:p w14:paraId="7BC47791" w14:textId="6F68E2CA" w:rsidR="0092739C" w:rsidRPr="000101EA" w:rsidRDefault="000101EA" w:rsidP="000101EA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92739C" w:rsidRPr="000101EA">
              <w:rPr>
                <w:rFonts w:ascii="Arial" w:hAnsi="Arial" w:cs="Arial"/>
                <w:bCs/>
                <w:sz w:val="24"/>
                <w:szCs w:val="24"/>
              </w:rPr>
              <w:t>lubům zaslán email za komisi pořadatelů od pana Suchánka, který nabízí oblastem schůzku a vysvětlení novinek pro nadcházející sezonu 2024</w:t>
            </w:r>
          </w:p>
          <w:p w14:paraId="7A139679" w14:textId="7A2F9DEF" w:rsidR="008A16C4" w:rsidRPr="00130884" w:rsidRDefault="00E249FB" w:rsidP="008A16C4">
            <w:pPr>
              <w:pStyle w:val="Odstavecseseznamem"/>
              <w:numPr>
                <w:ilvl w:val="0"/>
                <w:numId w:val="3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92739C" w:rsidRPr="00E249FB">
              <w:rPr>
                <w:rFonts w:ascii="Arial" w:hAnsi="Arial" w:cs="Arial"/>
                <w:bCs/>
                <w:sz w:val="24"/>
                <w:szCs w:val="24"/>
              </w:rPr>
              <w:t>ekretářka informuje OV o malé informovanosti ze strany ČJF sekretářům jednotlivých oblastí</w:t>
            </w:r>
          </w:p>
        </w:tc>
      </w:tr>
      <w:tr w:rsidR="00804A58" w:rsidRPr="00BE5C54" w14:paraId="3BD99404" w14:textId="77777777" w:rsidTr="002B2393"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959F319" w14:textId="77777777" w:rsidR="00804A58" w:rsidRDefault="00804A58" w:rsidP="008A16C4">
            <w:pPr>
              <w:jc w:val="center"/>
              <w:rPr>
                <w:rFonts w:ascii="Arial" w:hAnsi="Arial" w:cs="Arial"/>
                <w:bCs/>
              </w:rPr>
            </w:pPr>
          </w:p>
          <w:p w14:paraId="6E1E09E0" w14:textId="77777777" w:rsidR="00804A58" w:rsidRPr="00BE5C54" w:rsidRDefault="00804A58" w:rsidP="008A16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DC98B" w14:textId="77777777" w:rsidR="00804A58" w:rsidRDefault="00804A58" w:rsidP="008A16C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16C4" w:rsidRPr="00BE5C54" w14:paraId="0C904355" w14:textId="77777777" w:rsidTr="007602E2">
        <w:tc>
          <w:tcPr>
            <w:tcW w:w="1545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ACCD667" w14:textId="1BD09DF0" w:rsidR="008A16C4" w:rsidRPr="0084659C" w:rsidRDefault="002725D0" w:rsidP="008A16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8A16C4" w:rsidRPr="0084659C">
              <w:rPr>
                <w:rFonts w:ascii="Arial" w:hAnsi="Arial" w:cs="Arial"/>
                <w:bCs/>
                <w:sz w:val="24"/>
                <w:szCs w:val="24"/>
              </w:rPr>
              <w:t>lasová</w:t>
            </w:r>
            <w:r>
              <w:rPr>
                <w:rFonts w:ascii="Arial" w:hAnsi="Arial" w:cs="Arial"/>
                <w:bCs/>
                <w:sz w:val="24"/>
                <w:szCs w:val="24"/>
              </w:rPr>
              <w:t>ní</w:t>
            </w:r>
          </w:p>
        </w:tc>
        <w:tc>
          <w:tcPr>
            <w:tcW w:w="7743" w:type="dxa"/>
            <w:gridSpan w:val="1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pPr w:leftFromText="141" w:rightFromText="141" w:vertAnchor="text" w:horzAnchor="margin" w:tblpY="12"/>
              <w:tblOverlap w:val="never"/>
              <w:tblW w:w="8860" w:type="dxa"/>
              <w:tblBorders>
                <w:top w:val="dotted" w:sz="4" w:space="0" w:color="auto"/>
                <w:left w:val="single" w:sz="4" w:space="0" w:color="auto"/>
                <w:bottom w:val="dotted" w:sz="4" w:space="0" w:color="auto"/>
                <w:right w:val="single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1701"/>
              <w:gridCol w:w="3402"/>
              <w:gridCol w:w="3488"/>
            </w:tblGrid>
            <w:tr w:rsidR="008A16C4" w:rsidRPr="0084659C" w14:paraId="5DC19C38" w14:textId="77777777" w:rsidTr="0071666C">
              <w:trPr>
                <w:trHeight w:val="143"/>
              </w:trPr>
              <w:tc>
                <w:tcPr>
                  <w:tcW w:w="269" w:type="dxa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2F49FA98" w14:textId="77777777" w:rsidR="008A16C4" w:rsidRPr="0084659C" w:rsidRDefault="008A16C4" w:rsidP="008A16C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1F7681" w14:textId="18ED3180" w:rsidR="008A16C4" w:rsidRPr="0084659C" w:rsidRDefault="008A16C4" w:rsidP="008A16C4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659C">
                    <w:rPr>
                      <w:rFonts w:ascii="Arial" w:hAnsi="Arial" w:cs="Arial"/>
                      <w:sz w:val="24"/>
                      <w:szCs w:val="24"/>
                    </w:rPr>
                    <w:t>Pro:</w:t>
                  </w:r>
                  <w:r w:rsidR="002725D0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122D" w14:textId="77777777" w:rsidR="008A16C4" w:rsidRPr="0084659C" w:rsidRDefault="008A16C4" w:rsidP="008A16C4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659C">
                    <w:rPr>
                      <w:rFonts w:ascii="Arial" w:hAnsi="Arial" w:cs="Arial"/>
                      <w:sz w:val="24"/>
                      <w:szCs w:val="24"/>
                    </w:rPr>
                    <w:t>Proti:0</w:t>
                  </w:r>
                </w:p>
              </w:tc>
              <w:tc>
                <w:tcPr>
                  <w:tcW w:w="3488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E4FFD9E" w14:textId="6F78BFC8" w:rsidR="008A16C4" w:rsidRPr="0084659C" w:rsidRDefault="008A16C4" w:rsidP="008A16C4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659C">
                    <w:rPr>
                      <w:rFonts w:ascii="Arial" w:hAnsi="Arial" w:cs="Arial"/>
                      <w:sz w:val="24"/>
                      <w:szCs w:val="24"/>
                    </w:rPr>
                    <w:t xml:space="preserve">Zdržel se: </w:t>
                  </w:r>
                  <w:r w:rsidR="002725D0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792FA11" w14:textId="77777777" w:rsidR="008A16C4" w:rsidRPr="0084659C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6C4" w:rsidRPr="00BE5C54" w14:paraId="79AF40AD" w14:textId="77777777" w:rsidTr="002B2393">
        <w:tc>
          <w:tcPr>
            <w:tcW w:w="1545" w:type="dxa"/>
            <w:gridSpan w:val="3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6B2C606" w14:textId="77777777" w:rsidR="007602E2" w:rsidRDefault="007602E2" w:rsidP="00272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A4A127" w14:textId="77777777" w:rsidR="007602E2" w:rsidRDefault="007602E2" w:rsidP="00272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E8C52F" w14:textId="7363B1B0" w:rsidR="007602E2" w:rsidRDefault="008A16C4" w:rsidP="00272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59C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  <w:p w14:paraId="42D0C381" w14:textId="77777777" w:rsidR="007602E2" w:rsidRDefault="007602E2" w:rsidP="002725D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30C3795" w14:textId="10C72485" w:rsidR="008A16C4" w:rsidRPr="002725D0" w:rsidRDefault="0092739C" w:rsidP="00760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59C">
              <w:rPr>
                <w:rFonts w:ascii="Arial" w:hAnsi="Arial" w:cs="Arial"/>
                <w:bCs/>
                <w:iCs/>
                <w:sz w:val="24"/>
                <w:szCs w:val="24"/>
              </w:rPr>
              <w:t>Usnesení č.8/1/24</w:t>
            </w:r>
          </w:p>
          <w:p w14:paraId="76BD17F5" w14:textId="77777777" w:rsidR="008A16C4" w:rsidRPr="0084659C" w:rsidRDefault="008A16C4" w:rsidP="008A16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D011F" w14:textId="77777777" w:rsidR="008A16C4" w:rsidRPr="0084659C" w:rsidRDefault="008A16C4" w:rsidP="008A16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0EA7C" w14:textId="77777777" w:rsidR="008A16C4" w:rsidRPr="0084659C" w:rsidRDefault="008A16C4" w:rsidP="008A16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08A49" w14:textId="77777777" w:rsidR="008A16C4" w:rsidRPr="0084659C" w:rsidRDefault="008A16C4" w:rsidP="008A16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50EFE" w14:textId="77777777" w:rsidR="008A16C4" w:rsidRPr="0084659C" w:rsidRDefault="008A16C4" w:rsidP="008A16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83D05" w14:textId="33C620CD" w:rsidR="008A16C4" w:rsidRPr="0084659C" w:rsidRDefault="00F2233C" w:rsidP="008A1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7602E2">
              <w:rPr>
                <w:rFonts w:ascii="Arial" w:hAnsi="Arial" w:cs="Arial"/>
                <w:sz w:val="24"/>
                <w:szCs w:val="24"/>
              </w:rPr>
              <w:t xml:space="preserve">asování </w:t>
            </w:r>
          </w:p>
          <w:p w14:paraId="6937F506" w14:textId="77777777" w:rsidR="008A16C4" w:rsidRPr="0084659C" w:rsidRDefault="008A16C4" w:rsidP="008A16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5FA4C" w14:textId="2772F0E8" w:rsidR="008A16C4" w:rsidRPr="00BE5C54" w:rsidRDefault="008A16C4" w:rsidP="008A16C4">
            <w:pPr>
              <w:rPr>
                <w:rFonts w:ascii="Arial" w:hAnsi="Arial" w:cs="Arial"/>
              </w:rPr>
            </w:pPr>
          </w:p>
        </w:tc>
        <w:tc>
          <w:tcPr>
            <w:tcW w:w="7743" w:type="dxa"/>
            <w:gridSpan w:val="13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D49367" w14:textId="77777777" w:rsidR="00804A58" w:rsidRDefault="00804A58" w:rsidP="008A16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5BFFF0A" w14:textId="4627A05F" w:rsidR="008A16C4" w:rsidRDefault="008A16C4" w:rsidP="008A16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4659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Per rollam</w:t>
            </w:r>
          </w:p>
          <w:p w14:paraId="4FB4DA40" w14:textId="77777777" w:rsidR="007602E2" w:rsidRPr="0084659C" w:rsidRDefault="007602E2" w:rsidP="008A16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0B23B7D" w14:textId="335F8B72" w:rsidR="0092739C" w:rsidRPr="002725D0" w:rsidRDefault="0092739C" w:rsidP="002725D0">
            <w:pPr>
              <w:pStyle w:val="Odstavecseseznamem"/>
              <w:numPr>
                <w:ilvl w:val="0"/>
                <w:numId w:val="38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725D0">
              <w:rPr>
                <w:rFonts w:ascii="Arial" w:hAnsi="Arial" w:cs="Arial"/>
                <w:bCs/>
                <w:sz w:val="24"/>
                <w:szCs w:val="24"/>
              </w:rPr>
              <w:t>OV na základě žádosti a doložení výkonnostních tabulek schvaluje všem žádajícím jezdcům výkonnostní odznaky splňující podmínky k jejich získání</w:t>
            </w:r>
          </w:p>
          <w:p w14:paraId="5BC76577" w14:textId="77777777" w:rsidR="00596C1D" w:rsidRDefault="002725D0" w:rsidP="002725D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O</w:t>
            </w:r>
            <w:r w:rsidR="0092739C" w:rsidRPr="002725D0">
              <w:rPr>
                <w:rFonts w:ascii="Arial" w:hAnsi="Arial" w:cs="Arial"/>
                <w:bCs/>
                <w:sz w:val="24"/>
                <w:szCs w:val="24"/>
              </w:rPr>
              <w:t xml:space="preserve">dznaky </w:t>
            </w:r>
            <w:r w:rsidR="00621B36" w:rsidRPr="002725D0">
              <w:rPr>
                <w:rFonts w:ascii="Arial" w:hAnsi="Arial" w:cs="Arial"/>
                <w:bCs/>
                <w:sz w:val="24"/>
                <w:szCs w:val="24"/>
              </w:rPr>
              <w:t>byly slavnostně předány na Jezdeckém galavečer</w:t>
            </w:r>
          </w:p>
          <w:p w14:paraId="677DB17D" w14:textId="60A4A6A2" w:rsidR="0092739C" w:rsidRDefault="00596C1D" w:rsidP="008A16C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="00621B36" w:rsidRPr="002725D0">
              <w:rPr>
                <w:rFonts w:ascii="Arial" w:hAnsi="Arial" w:cs="Arial"/>
                <w:bCs/>
                <w:sz w:val="24"/>
                <w:szCs w:val="24"/>
              </w:rPr>
              <w:t xml:space="preserve"> 20. 1. </w:t>
            </w:r>
            <w:r w:rsidR="002725D0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621B36" w:rsidRPr="002725D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494E7363" w14:textId="41A34D69" w:rsidR="00596C1D" w:rsidRDefault="00596C1D" w:rsidP="00596C1D">
            <w:pPr>
              <w:pStyle w:val="Odstavecseseznamem"/>
              <w:numPr>
                <w:ilvl w:val="0"/>
                <w:numId w:val="38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Návrh na odměnu pro sekretářku oblasti v hodnotě 3000,- za organizaci Galavečera </w:t>
            </w:r>
          </w:p>
          <w:p w14:paraId="4A48B84C" w14:textId="7561836D" w:rsidR="00596C1D" w:rsidRPr="00596C1D" w:rsidRDefault="00596C1D" w:rsidP="00596C1D">
            <w:pPr>
              <w:pStyle w:val="Odstavecseseznamem"/>
              <w:numPr>
                <w:ilvl w:val="0"/>
                <w:numId w:val="38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Návrh na navýšení mzdy sekretářky oblasti ve výši 2 070,- Kč/ měsíčně </w:t>
            </w:r>
            <w:r w:rsidR="00B219CD">
              <w:rPr>
                <w:rFonts w:ascii="Arial" w:hAnsi="Arial" w:cs="Arial"/>
                <w:bCs/>
                <w:sz w:val="24"/>
                <w:szCs w:val="24"/>
              </w:rPr>
              <w:t xml:space="preserve">zpětně za rok 2023 a pro další období. </w:t>
            </w:r>
          </w:p>
          <w:p w14:paraId="11F1BEFB" w14:textId="77777777" w:rsidR="0092739C" w:rsidRPr="0084659C" w:rsidRDefault="0092739C" w:rsidP="008A16C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8860" w:type="dxa"/>
              <w:tblBorders>
                <w:top w:val="dotted" w:sz="4" w:space="0" w:color="auto"/>
                <w:left w:val="single" w:sz="4" w:space="0" w:color="auto"/>
                <w:bottom w:val="dotted" w:sz="4" w:space="0" w:color="auto"/>
                <w:right w:val="single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1559"/>
              <w:gridCol w:w="3402"/>
              <w:gridCol w:w="3597"/>
            </w:tblGrid>
            <w:tr w:rsidR="008A16C4" w:rsidRPr="0084659C" w14:paraId="30F0D87A" w14:textId="77777777" w:rsidTr="0071666C">
              <w:trPr>
                <w:trHeight w:val="143"/>
              </w:trPr>
              <w:tc>
                <w:tcPr>
                  <w:tcW w:w="302" w:type="dxa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5D5FEE19" w14:textId="77777777" w:rsidR="008A16C4" w:rsidRPr="0084659C" w:rsidRDefault="008A16C4" w:rsidP="008A16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3E1B96" w14:textId="565972B5" w:rsidR="008A16C4" w:rsidRPr="0084659C" w:rsidRDefault="008A16C4" w:rsidP="008A16C4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659C">
                    <w:rPr>
                      <w:rFonts w:ascii="Arial" w:hAnsi="Arial" w:cs="Arial"/>
                      <w:sz w:val="24"/>
                      <w:szCs w:val="24"/>
                    </w:rPr>
                    <w:t>Pro:</w:t>
                  </w:r>
                  <w:r w:rsidR="00596C1D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B50F8D" w14:textId="47F11C35" w:rsidR="008A16C4" w:rsidRPr="0084659C" w:rsidRDefault="008A16C4" w:rsidP="008A16C4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659C">
                    <w:rPr>
                      <w:rFonts w:ascii="Arial" w:hAnsi="Arial" w:cs="Arial"/>
                      <w:sz w:val="24"/>
                      <w:szCs w:val="24"/>
                    </w:rPr>
                    <w:t>Proti:</w:t>
                  </w:r>
                  <w:r w:rsidR="00621E62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97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462267B1" w14:textId="22A77F94" w:rsidR="008A16C4" w:rsidRPr="0084659C" w:rsidRDefault="008A16C4" w:rsidP="008A16C4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659C">
                    <w:rPr>
                      <w:rFonts w:ascii="Arial" w:hAnsi="Arial" w:cs="Arial"/>
                      <w:sz w:val="24"/>
                      <w:szCs w:val="24"/>
                    </w:rPr>
                    <w:t xml:space="preserve">Zdržel se: </w:t>
                  </w:r>
                  <w:r w:rsidR="00621E6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22AD9EBB" w14:textId="77777777" w:rsidR="008A16C4" w:rsidRPr="0084659C" w:rsidRDefault="008A16C4" w:rsidP="008A16C4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A16C4" w:rsidRPr="00BE5C54" w14:paraId="0F0EBA6D" w14:textId="77777777" w:rsidTr="007602E2">
        <w:tc>
          <w:tcPr>
            <w:tcW w:w="1545" w:type="dxa"/>
            <w:gridSpan w:val="3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3511765" w14:textId="77777777" w:rsidR="008A16C4" w:rsidRPr="00BE5C54" w:rsidRDefault="008A16C4" w:rsidP="008A16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3" w:type="dxa"/>
            <w:gridSpan w:val="13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FB62EB" w14:textId="77777777" w:rsidR="008A16C4" w:rsidRPr="00BE5C54" w:rsidRDefault="008A16C4" w:rsidP="008A16C4">
            <w:pPr>
              <w:jc w:val="left"/>
              <w:rPr>
                <w:rFonts w:ascii="Arial" w:hAnsi="Arial" w:cs="Arial"/>
                <w:bCs/>
                <w:u w:val="single"/>
              </w:rPr>
            </w:pPr>
          </w:p>
        </w:tc>
      </w:tr>
      <w:tr w:rsidR="008A16C4" w:rsidRPr="00BE5C54" w14:paraId="63680239" w14:textId="77777777" w:rsidTr="002725D0">
        <w:trPr>
          <w:trHeight w:val="317"/>
        </w:trPr>
        <w:tc>
          <w:tcPr>
            <w:tcW w:w="1545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BFBFBF" w:themeFill="background1" w:themeFillShade="BF"/>
            <w:vAlign w:val="bottom"/>
          </w:tcPr>
          <w:p w14:paraId="43128E09" w14:textId="77777777" w:rsidR="008A16C4" w:rsidRPr="00BE5C54" w:rsidRDefault="008A16C4" w:rsidP="008A16C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43" w:type="dxa"/>
            <w:gridSpan w:val="13"/>
            <w:tcBorders>
              <w:left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961C1F" w14:textId="77777777" w:rsidR="008A16C4" w:rsidRPr="006D134C" w:rsidRDefault="008A16C4" w:rsidP="008A16C4">
            <w:pPr>
              <w:jc w:val="left"/>
              <w:rPr>
                <w:rFonts w:ascii="Arial" w:hAnsi="Arial" w:cs="Arial"/>
              </w:rPr>
            </w:pPr>
          </w:p>
          <w:p w14:paraId="11772C02" w14:textId="4E7FE421" w:rsidR="008A16C4" w:rsidRPr="00BE5C54" w:rsidRDefault="008A16C4" w:rsidP="008A16C4">
            <w:pPr>
              <w:jc w:val="left"/>
              <w:rPr>
                <w:rFonts w:ascii="Arial" w:hAnsi="Arial" w:cs="Arial"/>
                <w:u w:val="single"/>
              </w:rPr>
            </w:pPr>
            <w:r w:rsidRPr="00BE5C54">
              <w:rPr>
                <w:rFonts w:ascii="Arial" w:hAnsi="Arial" w:cs="Arial"/>
                <w:u w:val="single"/>
              </w:rPr>
              <w:t xml:space="preserve">Příští schůze OV </w:t>
            </w:r>
            <w:r w:rsidR="007602E2">
              <w:rPr>
                <w:rFonts w:ascii="Arial" w:hAnsi="Arial" w:cs="Arial"/>
                <w:u w:val="single"/>
              </w:rPr>
              <w:t>23.2. 2024</w:t>
            </w:r>
          </w:p>
          <w:p w14:paraId="23DFFFE0" w14:textId="77777777" w:rsidR="008A16C4" w:rsidRPr="00BE5C54" w:rsidRDefault="008A16C4" w:rsidP="008A16C4">
            <w:pPr>
              <w:jc w:val="left"/>
              <w:rPr>
                <w:rFonts w:ascii="Arial" w:hAnsi="Arial" w:cs="Arial"/>
              </w:rPr>
            </w:pPr>
          </w:p>
        </w:tc>
      </w:tr>
    </w:tbl>
    <w:p w14:paraId="282A3A59" w14:textId="77777777" w:rsidR="00002B5C" w:rsidRPr="003C0D40" w:rsidRDefault="00002B5C">
      <w:pPr>
        <w:rPr>
          <w:rFonts w:ascii="Arial" w:hAnsi="Arial" w:cs="Arial"/>
        </w:rPr>
      </w:pPr>
    </w:p>
    <w:p w14:paraId="770D228C" w14:textId="77777777" w:rsidR="00087CB7" w:rsidRPr="003C0D40" w:rsidRDefault="001F4253">
      <w:pPr>
        <w:rPr>
          <w:rFonts w:ascii="Arial" w:hAnsi="Arial" w:cs="Arial"/>
        </w:rPr>
      </w:pPr>
      <w:r w:rsidRPr="003C0D40">
        <w:rPr>
          <w:rFonts w:ascii="Arial" w:hAnsi="Arial" w:cs="Arial"/>
        </w:rPr>
        <w:tab/>
      </w:r>
    </w:p>
    <w:sectPr w:rsidR="00087CB7" w:rsidRPr="003C0D40" w:rsidSect="00515DF2">
      <w:headerReference w:type="default" r:id="rId17"/>
      <w:footerReference w:type="default" r:id="rId18"/>
      <w:pgSz w:w="11906" w:h="16838"/>
      <w:pgMar w:top="1417" w:right="1417" w:bottom="1417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5C21" w14:textId="77777777" w:rsidR="00515DF2" w:rsidRDefault="00515DF2" w:rsidP="00683939">
      <w:r>
        <w:separator/>
      </w:r>
    </w:p>
  </w:endnote>
  <w:endnote w:type="continuationSeparator" w:id="0">
    <w:p w14:paraId="662F3570" w14:textId="77777777" w:rsidR="00515DF2" w:rsidRDefault="00515DF2" w:rsidP="0068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215250"/>
      <w:docPartObj>
        <w:docPartGallery w:val="Page Numbers (Bottom of Page)"/>
        <w:docPartUnique/>
      </w:docPartObj>
    </w:sdtPr>
    <w:sdtEndPr>
      <w:rPr>
        <w:b/>
      </w:rPr>
    </w:sdtEndPr>
    <w:sdtContent>
      <w:p w14:paraId="2A7D798E" w14:textId="46750C35" w:rsidR="00621B36" w:rsidRPr="00FF012C" w:rsidRDefault="00621B36">
        <w:pPr>
          <w:pStyle w:val="Zpat"/>
          <w:jc w:val="center"/>
          <w:rPr>
            <w:b/>
          </w:rPr>
        </w:pPr>
        <w:r w:rsidRPr="00FF012C">
          <w:rPr>
            <w:b/>
          </w:rPr>
          <w:fldChar w:fldCharType="begin"/>
        </w:r>
        <w:r w:rsidRPr="00FF012C">
          <w:rPr>
            <w:b/>
          </w:rPr>
          <w:instrText>PAGE   \* MERGEFORMAT</w:instrText>
        </w:r>
        <w:r w:rsidRPr="00FF012C">
          <w:rPr>
            <w:b/>
          </w:rPr>
          <w:fldChar w:fldCharType="separate"/>
        </w:r>
        <w:r w:rsidR="0092739C">
          <w:rPr>
            <w:b/>
            <w:noProof/>
          </w:rPr>
          <w:t>1</w:t>
        </w:r>
        <w:r w:rsidRPr="00FF012C">
          <w:rPr>
            <w:b/>
          </w:rPr>
          <w:fldChar w:fldCharType="end"/>
        </w:r>
        <w:r>
          <w:rPr>
            <w:b/>
          </w:rPr>
          <w:t>.</w:t>
        </w:r>
      </w:p>
    </w:sdtContent>
  </w:sdt>
  <w:p w14:paraId="2AAD1680" w14:textId="77777777" w:rsidR="00621B36" w:rsidRDefault="00621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62CB" w14:textId="77777777" w:rsidR="00515DF2" w:rsidRDefault="00515DF2" w:rsidP="00683939">
      <w:r>
        <w:separator/>
      </w:r>
    </w:p>
  </w:footnote>
  <w:footnote w:type="continuationSeparator" w:id="0">
    <w:p w14:paraId="729781EA" w14:textId="77777777" w:rsidR="00515DF2" w:rsidRDefault="00515DF2" w:rsidP="0068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B389" w14:textId="77777777" w:rsidR="00621B36" w:rsidRDefault="00621B3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3723F0" wp14:editId="5E6A5021">
          <wp:simplePos x="0" y="0"/>
          <wp:positionH relativeFrom="margin">
            <wp:posOffset>5615940</wp:posOffset>
          </wp:positionH>
          <wp:positionV relativeFrom="margin">
            <wp:posOffset>-739140</wp:posOffset>
          </wp:positionV>
          <wp:extent cx="525780" cy="625475"/>
          <wp:effectExtent l="0" t="0" r="7620" b="317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JF VYSOČ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5E7A4A" w14:textId="77777777" w:rsidR="00621B36" w:rsidRDefault="00621B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A99"/>
    <w:multiLevelType w:val="hybridMultilevel"/>
    <w:tmpl w:val="10063D7E"/>
    <w:lvl w:ilvl="0" w:tplc="0B1C88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55A2"/>
    <w:multiLevelType w:val="multilevel"/>
    <w:tmpl w:val="EF2E791C"/>
    <w:lvl w:ilvl="0">
      <w:start w:val="2"/>
      <w:numFmt w:val="bullet"/>
      <w:lvlText w:val="-"/>
      <w:lvlJc w:val="left"/>
      <w:pPr>
        <w:ind w:left="78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E92788"/>
    <w:multiLevelType w:val="hybridMultilevel"/>
    <w:tmpl w:val="B030CDD4"/>
    <w:lvl w:ilvl="0" w:tplc="9A1A5F20">
      <w:start w:val="7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6163"/>
    <w:multiLevelType w:val="hybridMultilevel"/>
    <w:tmpl w:val="726AAFCC"/>
    <w:lvl w:ilvl="0" w:tplc="863AC912">
      <w:start w:val="2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6200"/>
    <w:multiLevelType w:val="hybridMultilevel"/>
    <w:tmpl w:val="654EC41A"/>
    <w:lvl w:ilvl="0" w:tplc="0B1C88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408E"/>
    <w:multiLevelType w:val="hybridMultilevel"/>
    <w:tmpl w:val="ED3814F2"/>
    <w:lvl w:ilvl="0" w:tplc="5F04A0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9436C"/>
    <w:multiLevelType w:val="hybridMultilevel"/>
    <w:tmpl w:val="10329B5C"/>
    <w:lvl w:ilvl="0" w:tplc="0B1C88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020C"/>
    <w:multiLevelType w:val="hybridMultilevel"/>
    <w:tmpl w:val="65527F96"/>
    <w:lvl w:ilvl="0" w:tplc="0B1C88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64EC7"/>
    <w:multiLevelType w:val="hybridMultilevel"/>
    <w:tmpl w:val="E54AC464"/>
    <w:lvl w:ilvl="0" w:tplc="F4E0D5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6278"/>
    <w:multiLevelType w:val="hybridMultilevel"/>
    <w:tmpl w:val="64F47606"/>
    <w:lvl w:ilvl="0" w:tplc="C5EA40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620CB"/>
    <w:multiLevelType w:val="hybridMultilevel"/>
    <w:tmpl w:val="02E6A828"/>
    <w:lvl w:ilvl="0" w:tplc="BEE8675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F172B"/>
    <w:multiLevelType w:val="hybridMultilevel"/>
    <w:tmpl w:val="10142810"/>
    <w:lvl w:ilvl="0" w:tplc="2824423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60D32"/>
    <w:multiLevelType w:val="hybridMultilevel"/>
    <w:tmpl w:val="6ADCE836"/>
    <w:lvl w:ilvl="0" w:tplc="B02AEB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92C24"/>
    <w:multiLevelType w:val="hybridMultilevel"/>
    <w:tmpl w:val="8A4A9D12"/>
    <w:lvl w:ilvl="0" w:tplc="79D695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93598"/>
    <w:multiLevelType w:val="hybridMultilevel"/>
    <w:tmpl w:val="A058D5CE"/>
    <w:lvl w:ilvl="0" w:tplc="89945BEA">
      <w:start w:val="2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4EF6612"/>
    <w:multiLevelType w:val="hybridMultilevel"/>
    <w:tmpl w:val="C6844B34"/>
    <w:lvl w:ilvl="0" w:tplc="0B1C88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244EA"/>
    <w:multiLevelType w:val="hybridMultilevel"/>
    <w:tmpl w:val="94FE79BA"/>
    <w:lvl w:ilvl="0" w:tplc="B978DA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665D5"/>
    <w:multiLevelType w:val="hybridMultilevel"/>
    <w:tmpl w:val="6D0E1F5A"/>
    <w:lvl w:ilvl="0" w:tplc="0B1C88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53AC8"/>
    <w:multiLevelType w:val="hybridMultilevel"/>
    <w:tmpl w:val="4F20E044"/>
    <w:lvl w:ilvl="0" w:tplc="FA60D1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52A0B"/>
    <w:multiLevelType w:val="hybridMultilevel"/>
    <w:tmpl w:val="A048702C"/>
    <w:lvl w:ilvl="0" w:tplc="1B0608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E718A"/>
    <w:multiLevelType w:val="hybridMultilevel"/>
    <w:tmpl w:val="FE96771A"/>
    <w:lvl w:ilvl="0" w:tplc="0B1C880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6B4A46"/>
    <w:multiLevelType w:val="hybridMultilevel"/>
    <w:tmpl w:val="82C66B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15DE7"/>
    <w:multiLevelType w:val="hybridMultilevel"/>
    <w:tmpl w:val="E3469FC8"/>
    <w:lvl w:ilvl="0" w:tplc="F08CF1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21B67"/>
    <w:multiLevelType w:val="hybridMultilevel"/>
    <w:tmpl w:val="0FEC297E"/>
    <w:lvl w:ilvl="0" w:tplc="A1DC25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B16BD"/>
    <w:multiLevelType w:val="hybridMultilevel"/>
    <w:tmpl w:val="85B60ADA"/>
    <w:lvl w:ilvl="0" w:tplc="079C6E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35008"/>
    <w:multiLevelType w:val="hybridMultilevel"/>
    <w:tmpl w:val="F9921CD8"/>
    <w:lvl w:ilvl="0" w:tplc="0B1C88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3CF2"/>
    <w:multiLevelType w:val="hybridMultilevel"/>
    <w:tmpl w:val="BE741F9A"/>
    <w:lvl w:ilvl="0" w:tplc="5EBE28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C0124"/>
    <w:multiLevelType w:val="hybridMultilevel"/>
    <w:tmpl w:val="678273DA"/>
    <w:lvl w:ilvl="0" w:tplc="D7C40A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0534"/>
    <w:multiLevelType w:val="hybridMultilevel"/>
    <w:tmpl w:val="EC52A262"/>
    <w:lvl w:ilvl="0" w:tplc="2F0C440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3133E"/>
    <w:multiLevelType w:val="hybridMultilevel"/>
    <w:tmpl w:val="E4D8BBB4"/>
    <w:lvl w:ilvl="0" w:tplc="FE16497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86886"/>
    <w:multiLevelType w:val="hybridMultilevel"/>
    <w:tmpl w:val="F26E2372"/>
    <w:lvl w:ilvl="0" w:tplc="1A3CD9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B1A01"/>
    <w:multiLevelType w:val="hybridMultilevel"/>
    <w:tmpl w:val="D07482B4"/>
    <w:lvl w:ilvl="0" w:tplc="B8A89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B6DD0"/>
    <w:multiLevelType w:val="hybridMultilevel"/>
    <w:tmpl w:val="B15A66FC"/>
    <w:lvl w:ilvl="0" w:tplc="948087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40A5B"/>
    <w:multiLevelType w:val="hybridMultilevel"/>
    <w:tmpl w:val="ECB45A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B28D4"/>
    <w:multiLevelType w:val="hybridMultilevel"/>
    <w:tmpl w:val="2716ECD2"/>
    <w:lvl w:ilvl="0" w:tplc="E5C435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5151B"/>
    <w:multiLevelType w:val="hybridMultilevel"/>
    <w:tmpl w:val="40DE0B5C"/>
    <w:lvl w:ilvl="0" w:tplc="0B1C88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F6597"/>
    <w:multiLevelType w:val="hybridMultilevel"/>
    <w:tmpl w:val="60947F9A"/>
    <w:lvl w:ilvl="0" w:tplc="C0261C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422F1"/>
    <w:multiLevelType w:val="hybridMultilevel"/>
    <w:tmpl w:val="320A2178"/>
    <w:lvl w:ilvl="0" w:tplc="028E42CE">
      <w:start w:val="7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E7548"/>
    <w:multiLevelType w:val="hybridMultilevel"/>
    <w:tmpl w:val="BEECD476"/>
    <w:lvl w:ilvl="0" w:tplc="51965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87F58"/>
    <w:multiLevelType w:val="hybridMultilevel"/>
    <w:tmpl w:val="0F685004"/>
    <w:lvl w:ilvl="0" w:tplc="DA928E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37CAE"/>
    <w:multiLevelType w:val="hybridMultilevel"/>
    <w:tmpl w:val="E8CA1FD0"/>
    <w:lvl w:ilvl="0" w:tplc="D7BAA0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6022">
    <w:abstractNumId w:val="36"/>
  </w:num>
  <w:num w:numId="2" w16cid:durableId="974217971">
    <w:abstractNumId w:val="16"/>
  </w:num>
  <w:num w:numId="3" w16cid:durableId="1207717820">
    <w:abstractNumId w:val="27"/>
  </w:num>
  <w:num w:numId="4" w16cid:durableId="1044254495">
    <w:abstractNumId w:val="13"/>
  </w:num>
  <w:num w:numId="5" w16cid:durableId="1060859564">
    <w:abstractNumId w:val="8"/>
  </w:num>
  <w:num w:numId="6" w16cid:durableId="481973392">
    <w:abstractNumId w:val="3"/>
  </w:num>
  <w:num w:numId="7" w16cid:durableId="41755633">
    <w:abstractNumId w:val="10"/>
  </w:num>
  <w:num w:numId="8" w16cid:durableId="1504935786">
    <w:abstractNumId w:val="1"/>
  </w:num>
  <w:num w:numId="9" w16cid:durableId="1972249416">
    <w:abstractNumId w:val="22"/>
  </w:num>
  <w:num w:numId="10" w16cid:durableId="571936262">
    <w:abstractNumId w:val="34"/>
  </w:num>
  <w:num w:numId="11" w16cid:durableId="482545172">
    <w:abstractNumId w:val="21"/>
  </w:num>
  <w:num w:numId="12" w16cid:durableId="27922582">
    <w:abstractNumId w:val="12"/>
  </w:num>
  <w:num w:numId="13" w16cid:durableId="372312190">
    <w:abstractNumId w:val="28"/>
  </w:num>
  <w:num w:numId="14" w16cid:durableId="1581910967">
    <w:abstractNumId w:val="38"/>
  </w:num>
  <w:num w:numId="15" w16cid:durableId="643197264">
    <w:abstractNumId w:val="31"/>
  </w:num>
  <w:num w:numId="16" w16cid:durableId="29039084">
    <w:abstractNumId w:val="39"/>
  </w:num>
  <w:num w:numId="17" w16cid:durableId="920064795">
    <w:abstractNumId w:val="9"/>
  </w:num>
  <w:num w:numId="18" w16cid:durableId="1050959200">
    <w:abstractNumId w:val="14"/>
  </w:num>
  <w:num w:numId="19" w16cid:durableId="1531987118">
    <w:abstractNumId w:val="30"/>
  </w:num>
  <w:num w:numId="20" w16cid:durableId="1470124992">
    <w:abstractNumId w:val="26"/>
  </w:num>
  <w:num w:numId="21" w16cid:durableId="644704841">
    <w:abstractNumId w:val="24"/>
  </w:num>
  <w:num w:numId="22" w16cid:durableId="1552689568">
    <w:abstractNumId w:val="40"/>
  </w:num>
  <w:num w:numId="23" w16cid:durableId="1730222616">
    <w:abstractNumId w:val="23"/>
  </w:num>
  <w:num w:numId="24" w16cid:durableId="713970320">
    <w:abstractNumId w:val="18"/>
  </w:num>
  <w:num w:numId="25" w16cid:durableId="53936233">
    <w:abstractNumId w:val="11"/>
  </w:num>
  <w:num w:numId="26" w16cid:durableId="418185668">
    <w:abstractNumId w:val="29"/>
  </w:num>
  <w:num w:numId="27" w16cid:durableId="1717582865">
    <w:abstractNumId w:val="19"/>
  </w:num>
  <w:num w:numId="28" w16cid:durableId="1203057526">
    <w:abstractNumId w:val="32"/>
  </w:num>
  <w:num w:numId="29" w16cid:durableId="2144998478">
    <w:abstractNumId w:val="5"/>
  </w:num>
  <w:num w:numId="30" w16cid:durableId="185220112">
    <w:abstractNumId w:val="37"/>
  </w:num>
  <w:num w:numId="31" w16cid:durableId="1225603741">
    <w:abstractNumId w:val="2"/>
  </w:num>
  <w:num w:numId="32" w16cid:durableId="770931644">
    <w:abstractNumId w:val="17"/>
  </w:num>
  <w:num w:numId="33" w16cid:durableId="2139293682">
    <w:abstractNumId w:val="4"/>
  </w:num>
  <w:num w:numId="34" w16cid:durableId="509296390">
    <w:abstractNumId w:val="0"/>
  </w:num>
  <w:num w:numId="35" w16cid:durableId="94403970">
    <w:abstractNumId w:val="15"/>
  </w:num>
  <w:num w:numId="36" w16cid:durableId="1495098363">
    <w:abstractNumId w:val="33"/>
  </w:num>
  <w:num w:numId="37" w16cid:durableId="775952532">
    <w:abstractNumId w:val="6"/>
  </w:num>
  <w:num w:numId="38" w16cid:durableId="2045052450">
    <w:abstractNumId w:val="35"/>
  </w:num>
  <w:num w:numId="39" w16cid:durableId="1938635024">
    <w:abstractNumId w:val="20"/>
  </w:num>
  <w:num w:numId="40" w16cid:durableId="483592988">
    <w:abstractNumId w:val="25"/>
  </w:num>
  <w:num w:numId="41" w16cid:durableId="579751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2A"/>
    <w:rsid w:val="00000F25"/>
    <w:rsid w:val="00002B5C"/>
    <w:rsid w:val="00004203"/>
    <w:rsid w:val="00007439"/>
    <w:rsid w:val="000101EA"/>
    <w:rsid w:val="000168C2"/>
    <w:rsid w:val="00021DA6"/>
    <w:rsid w:val="00023912"/>
    <w:rsid w:val="00024334"/>
    <w:rsid w:val="0002566F"/>
    <w:rsid w:val="00030BBB"/>
    <w:rsid w:val="00033E6D"/>
    <w:rsid w:val="0003689B"/>
    <w:rsid w:val="0004009E"/>
    <w:rsid w:val="000424A1"/>
    <w:rsid w:val="000429EF"/>
    <w:rsid w:val="00045AA1"/>
    <w:rsid w:val="00047385"/>
    <w:rsid w:val="0005157A"/>
    <w:rsid w:val="00071A1A"/>
    <w:rsid w:val="00072274"/>
    <w:rsid w:val="00074E0A"/>
    <w:rsid w:val="000766D8"/>
    <w:rsid w:val="00076765"/>
    <w:rsid w:val="00077DFC"/>
    <w:rsid w:val="00083431"/>
    <w:rsid w:val="00083995"/>
    <w:rsid w:val="00087CB7"/>
    <w:rsid w:val="000931D8"/>
    <w:rsid w:val="000956B0"/>
    <w:rsid w:val="000979D5"/>
    <w:rsid w:val="000A0823"/>
    <w:rsid w:val="000A0DC4"/>
    <w:rsid w:val="000A2059"/>
    <w:rsid w:val="000A3113"/>
    <w:rsid w:val="000B0830"/>
    <w:rsid w:val="000B3227"/>
    <w:rsid w:val="000B3477"/>
    <w:rsid w:val="000B36C4"/>
    <w:rsid w:val="000B6E71"/>
    <w:rsid w:val="000B6E82"/>
    <w:rsid w:val="000C18EC"/>
    <w:rsid w:val="000C653E"/>
    <w:rsid w:val="000D33FD"/>
    <w:rsid w:val="000D5911"/>
    <w:rsid w:val="000D5AB4"/>
    <w:rsid w:val="000D636C"/>
    <w:rsid w:val="000D6651"/>
    <w:rsid w:val="000D7B77"/>
    <w:rsid w:val="000E006F"/>
    <w:rsid w:val="000E600E"/>
    <w:rsid w:val="000E6BEB"/>
    <w:rsid w:val="000F2C66"/>
    <w:rsid w:val="000F5E66"/>
    <w:rsid w:val="000F73FD"/>
    <w:rsid w:val="0010222B"/>
    <w:rsid w:val="001058FF"/>
    <w:rsid w:val="001115B7"/>
    <w:rsid w:val="00112311"/>
    <w:rsid w:val="001146FE"/>
    <w:rsid w:val="00114AB2"/>
    <w:rsid w:val="00116F82"/>
    <w:rsid w:val="0011702A"/>
    <w:rsid w:val="0012075F"/>
    <w:rsid w:val="0012184C"/>
    <w:rsid w:val="00123D6C"/>
    <w:rsid w:val="00130884"/>
    <w:rsid w:val="001308DE"/>
    <w:rsid w:val="00131F3B"/>
    <w:rsid w:val="00136ED2"/>
    <w:rsid w:val="001377F7"/>
    <w:rsid w:val="00143925"/>
    <w:rsid w:val="00143E29"/>
    <w:rsid w:val="00144A6D"/>
    <w:rsid w:val="00146CD7"/>
    <w:rsid w:val="0015386F"/>
    <w:rsid w:val="0015596D"/>
    <w:rsid w:val="00156E85"/>
    <w:rsid w:val="00160FAD"/>
    <w:rsid w:val="00161D2F"/>
    <w:rsid w:val="00164217"/>
    <w:rsid w:val="00164F4E"/>
    <w:rsid w:val="00166FA6"/>
    <w:rsid w:val="0017143D"/>
    <w:rsid w:val="00173052"/>
    <w:rsid w:val="001770C1"/>
    <w:rsid w:val="001775D0"/>
    <w:rsid w:val="00177D63"/>
    <w:rsid w:val="0018009C"/>
    <w:rsid w:val="001817D5"/>
    <w:rsid w:val="00182004"/>
    <w:rsid w:val="00184DC3"/>
    <w:rsid w:val="001861E5"/>
    <w:rsid w:val="00190E81"/>
    <w:rsid w:val="001935BF"/>
    <w:rsid w:val="00193A29"/>
    <w:rsid w:val="0019630D"/>
    <w:rsid w:val="001963EB"/>
    <w:rsid w:val="001A218A"/>
    <w:rsid w:val="001A4377"/>
    <w:rsid w:val="001B7965"/>
    <w:rsid w:val="001C4906"/>
    <w:rsid w:val="001D2D32"/>
    <w:rsid w:val="001D61ED"/>
    <w:rsid w:val="001D797C"/>
    <w:rsid w:val="001E1D97"/>
    <w:rsid w:val="001E24AC"/>
    <w:rsid w:val="001E5A09"/>
    <w:rsid w:val="001E5A1C"/>
    <w:rsid w:val="001E7222"/>
    <w:rsid w:val="001F093E"/>
    <w:rsid w:val="001F4253"/>
    <w:rsid w:val="001F49BC"/>
    <w:rsid w:val="001F5F2A"/>
    <w:rsid w:val="001F73DA"/>
    <w:rsid w:val="00204EFD"/>
    <w:rsid w:val="002051B0"/>
    <w:rsid w:val="0020593A"/>
    <w:rsid w:val="00207789"/>
    <w:rsid w:val="00207C8A"/>
    <w:rsid w:val="00210881"/>
    <w:rsid w:val="0021192C"/>
    <w:rsid w:val="00211D90"/>
    <w:rsid w:val="0021210D"/>
    <w:rsid w:val="00214030"/>
    <w:rsid w:val="00215ACC"/>
    <w:rsid w:val="00215BEA"/>
    <w:rsid w:val="00221189"/>
    <w:rsid w:val="00221810"/>
    <w:rsid w:val="00222124"/>
    <w:rsid w:val="00223111"/>
    <w:rsid w:val="00223150"/>
    <w:rsid w:val="00224B67"/>
    <w:rsid w:val="0023189A"/>
    <w:rsid w:val="00234B1E"/>
    <w:rsid w:val="0024028E"/>
    <w:rsid w:val="002424AE"/>
    <w:rsid w:val="00245955"/>
    <w:rsid w:val="00251088"/>
    <w:rsid w:val="00251FDB"/>
    <w:rsid w:val="0026220D"/>
    <w:rsid w:val="00264722"/>
    <w:rsid w:val="00264727"/>
    <w:rsid w:val="002673D1"/>
    <w:rsid w:val="002700E1"/>
    <w:rsid w:val="002714F9"/>
    <w:rsid w:val="002723DE"/>
    <w:rsid w:val="002725D0"/>
    <w:rsid w:val="00272E2A"/>
    <w:rsid w:val="002756D1"/>
    <w:rsid w:val="002760A6"/>
    <w:rsid w:val="00280C7C"/>
    <w:rsid w:val="00281396"/>
    <w:rsid w:val="00285329"/>
    <w:rsid w:val="00287302"/>
    <w:rsid w:val="00290C85"/>
    <w:rsid w:val="002928EC"/>
    <w:rsid w:val="00293212"/>
    <w:rsid w:val="00293EB9"/>
    <w:rsid w:val="002A17F1"/>
    <w:rsid w:val="002A2C39"/>
    <w:rsid w:val="002A4AC5"/>
    <w:rsid w:val="002A5B2F"/>
    <w:rsid w:val="002A6279"/>
    <w:rsid w:val="002A6D45"/>
    <w:rsid w:val="002A7381"/>
    <w:rsid w:val="002B2393"/>
    <w:rsid w:val="002B26F8"/>
    <w:rsid w:val="002B2A5F"/>
    <w:rsid w:val="002C04F4"/>
    <w:rsid w:val="002C343F"/>
    <w:rsid w:val="002C576E"/>
    <w:rsid w:val="002D06E8"/>
    <w:rsid w:val="002D2374"/>
    <w:rsid w:val="002D44D9"/>
    <w:rsid w:val="002D4C0C"/>
    <w:rsid w:val="002D5676"/>
    <w:rsid w:val="002E073F"/>
    <w:rsid w:val="002E262A"/>
    <w:rsid w:val="002E38B7"/>
    <w:rsid w:val="002E4B84"/>
    <w:rsid w:val="002E66C5"/>
    <w:rsid w:val="002F38CC"/>
    <w:rsid w:val="002F6693"/>
    <w:rsid w:val="002F7742"/>
    <w:rsid w:val="00303417"/>
    <w:rsid w:val="00304E7A"/>
    <w:rsid w:val="00305332"/>
    <w:rsid w:val="0031008E"/>
    <w:rsid w:val="003140BB"/>
    <w:rsid w:val="00314239"/>
    <w:rsid w:val="00315C3B"/>
    <w:rsid w:val="00317906"/>
    <w:rsid w:val="003233ED"/>
    <w:rsid w:val="003251BD"/>
    <w:rsid w:val="0033768E"/>
    <w:rsid w:val="00340F18"/>
    <w:rsid w:val="00343996"/>
    <w:rsid w:val="00344FA7"/>
    <w:rsid w:val="00345CAC"/>
    <w:rsid w:val="00345E05"/>
    <w:rsid w:val="00346A42"/>
    <w:rsid w:val="003476E9"/>
    <w:rsid w:val="003516AE"/>
    <w:rsid w:val="003521BB"/>
    <w:rsid w:val="003526E9"/>
    <w:rsid w:val="00352C62"/>
    <w:rsid w:val="003538B6"/>
    <w:rsid w:val="003613E6"/>
    <w:rsid w:val="00362734"/>
    <w:rsid w:val="00372732"/>
    <w:rsid w:val="00374656"/>
    <w:rsid w:val="0037552D"/>
    <w:rsid w:val="003769C7"/>
    <w:rsid w:val="0037752D"/>
    <w:rsid w:val="0038105C"/>
    <w:rsid w:val="003814D0"/>
    <w:rsid w:val="00381AA8"/>
    <w:rsid w:val="00385FF6"/>
    <w:rsid w:val="0038726F"/>
    <w:rsid w:val="00387350"/>
    <w:rsid w:val="0039454C"/>
    <w:rsid w:val="003969F6"/>
    <w:rsid w:val="003A0E68"/>
    <w:rsid w:val="003A3348"/>
    <w:rsid w:val="003B24C8"/>
    <w:rsid w:val="003B5142"/>
    <w:rsid w:val="003C0678"/>
    <w:rsid w:val="003C0917"/>
    <w:rsid w:val="003C0975"/>
    <w:rsid w:val="003C0D40"/>
    <w:rsid w:val="003C1FAC"/>
    <w:rsid w:val="003C598A"/>
    <w:rsid w:val="003C7BEC"/>
    <w:rsid w:val="003C7DC3"/>
    <w:rsid w:val="003D0C9C"/>
    <w:rsid w:val="003D0DA7"/>
    <w:rsid w:val="003D1D46"/>
    <w:rsid w:val="003D39C0"/>
    <w:rsid w:val="003D4694"/>
    <w:rsid w:val="003E15FA"/>
    <w:rsid w:val="003E2D7E"/>
    <w:rsid w:val="003E3335"/>
    <w:rsid w:val="003E4CEB"/>
    <w:rsid w:val="003E6C1A"/>
    <w:rsid w:val="003F3EBD"/>
    <w:rsid w:val="003F51A6"/>
    <w:rsid w:val="003F76F1"/>
    <w:rsid w:val="004007AD"/>
    <w:rsid w:val="00403A9D"/>
    <w:rsid w:val="00406E36"/>
    <w:rsid w:val="00407B6D"/>
    <w:rsid w:val="00410ED8"/>
    <w:rsid w:val="00411AE5"/>
    <w:rsid w:val="00411D96"/>
    <w:rsid w:val="004127EE"/>
    <w:rsid w:val="004135EF"/>
    <w:rsid w:val="004154D3"/>
    <w:rsid w:val="004155BB"/>
    <w:rsid w:val="00415E1A"/>
    <w:rsid w:val="00416EE8"/>
    <w:rsid w:val="00421F48"/>
    <w:rsid w:val="00422B62"/>
    <w:rsid w:val="0042425F"/>
    <w:rsid w:val="004247F5"/>
    <w:rsid w:val="00424E8E"/>
    <w:rsid w:val="004255A3"/>
    <w:rsid w:val="00425E37"/>
    <w:rsid w:val="00426A8A"/>
    <w:rsid w:val="0042739B"/>
    <w:rsid w:val="004312CC"/>
    <w:rsid w:val="00432470"/>
    <w:rsid w:val="00433A89"/>
    <w:rsid w:val="00436A12"/>
    <w:rsid w:val="004372CE"/>
    <w:rsid w:val="00440F92"/>
    <w:rsid w:val="00441FE2"/>
    <w:rsid w:val="004441AF"/>
    <w:rsid w:val="0044573A"/>
    <w:rsid w:val="00445CE4"/>
    <w:rsid w:val="00446CA7"/>
    <w:rsid w:val="00446FCC"/>
    <w:rsid w:val="004519BF"/>
    <w:rsid w:val="00452C4B"/>
    <w:rsid w:val="004535A7"/>
    <w:rsid w:val="004560A2"/>
    <w:rsid w:val="00456D44"/>
    <w:rsid w:val="0045795B"/>
    <w:rsid w:val="00457F15"/>
    <w:rsid w:val="004603D3"/>
    <w:rsid w:val="004629AE"/>
    <w:rsid w:val="004646AF"/>
    <w:rsid w:val="004646E9"/>
    <w:rsid w:val="00474DB0"/>
    <w:rsid w:val="00475373"/>
    <w:rsid w:val="00476240"/>
    <w:rsid w:val="004762CA"/>
    <w:rsid w:val="00481EB2"/>
    <w:rsid w:val="00483E15"/>
    <w:rsid w:val="00486DE0"/>
    <w:rsid w:val="00492E85"/>
    <w:rsid w:val="00493624"/>
    <w:rsid w:val="004956B1"/>
    <w:rsid w:val="00495EFB"/>
    <w:rsid w:val="004A0E42"/>
    <w:rsid w:val="004A3F7F"/>
    <w:rsid w:val="004B229D"/>
    <w:rsid w:val="004B569A"/>
    <w:rsid w:val="004B703B"/>
    <w:rsid w:val="004B721C"/>
    <w:rsid w:val="004B7ADB"/>
    <w:rsid w:val="004C1D48"/>
    <w:rsid w:val="004C40C1"/>
    <w:rsid w:val="004C59F1"/>
    <w:rsid w:val="004D048D"/>
    <w:rsid w:val="004D2041"/>
    <w:rsid w:val="004D32EB"/>
    <w:rsid w:val="004D763C"/>
    <w:rsid w:val="004D7E35"/>
    <w:rsid w:val="004E186B"/>
    <w:rsid w:val="004E1B7E"/>
    <w:rsid w:val="004E248D"/>
    <w:rsid w:val="004E2899"/>
    <w:rsid w:val="004E3DE2"/>
    <w:rsid w:val="004E50B6"/>
    <w:rsid w:val="004E608B"/>
    <w:rsid w:val="004E662A"/>
    <w:rsid w:val="004E6829"/>
    <w:rsid w:val="004E6BAE"/>
    <w:rsid w:val="004F78DC"/>
    <w:rsid w:val="00500BB9"/>
    <w:rsid w:val="005018E4"/>
    <w:rsid w:val="00501DA2"/>
    <w:rsid w:val="0050236C"/>
    <w:rsid w:val="00505597"/>
    <w:rsid w:val="0050621C"/>
    <w:rsid w:val="005101EA"/>
    <w:rsid w:val="00514552"/>
    <w:rsid w:val="00515DF2"/>
    <w:rsid w:val="005218ED"/>
    <w:rsid w:val="00524FEE"/>
    <w:rsid w:val="005262E9"/>
    <w:rsid w:val="00531002"/>
    <w:rsid w:val="005318C2"/>
    <w:rsid w:val="005322A5"/>
    <w:rsid w:val="005337C4"/>
    <w:rsid w:val="00533DD4"/>
    <w:rsid w:val="00536052"/>
    <w:rsid w:val="005364AA"/>
    <w:rsid w:val="00536A2F"/>
    <w:rsid w:val="00540EC5"/>
    <w:rsid w:val="005413BF"/>
    <w:rsid w:val="00541772"/>
    <w:rsid w:val="00542D04"/>
    <w:rsid w:val="00544ECA"/>
    <w:rsid w:val="0054651A"/>
    <w:rsid w:val="005473D6"/>
    <w:rsid w:val="00547569"/>
    <w:rsid w:val="005572DE"/>
    <w:rsid w:val="00563F70"/>
    <w:rsid w:val="005654CF"/>
    <w:rsid w:val="00566CD5"/>
    <w:rsid w:val="00571809"/>
    <w:rsid w:val="00576F54"/>
    <w:rsid w:val="0058095C"/>
    <w:rsid w:val="00581FF4"/>
    <w:rsid w:val="005827F4"/>
    <w:rsid w:val="005861B3"/>
    <w:rsid w:val="00586E86"/>
    <w:rsid w:val="005947DF"/>
    <w:rsid w:val="005963EF"/>
    <w:rsid w:val="00596C1D"/>
    <w:rsid w:val="00596D87"/>
    <w:rsid w:val="005A1814"/>
    <w:rsid w:val="005A6F6F"/>
    <w:rsid w:val="005A7A25"/>
    <w:rsid w:val="005A7BAE"/>
    <w:rsid w:val="005A7E83"/>
    <w:rsid w:val="005B2C55"/>
    <w:rsid w:val="005B3FBC"/>
    <w:rsid w:val="005B72C2"/>
    <w:rsid w:val="005C13EE"/>
    <w:rsid w:val="005C5667"/>
    <w:rsid w:val="005C5FA9"/>
    <w:rsid w:val="005C6234"/>
    <w:rsid w:val="005C67C5"/>
    <w:rsid w:val="005D46A7"/>
    <w:rsid w:val="005D4DB5"/>
    <w:rsid w:val="005D7EFB"/>
    <w:rsid w:val="005E416E"/>
    <w:rsid w:val="005E702C"/>
    <w:rsid w:val="005F10A1"/>
    <w:rsid w:val="005F31C5"/>
    <w:rsid w:val="005F368F"/>
    <w:rsid w:val="005F5020"/>
    <w:rsid w:val="005F6E0D"/>
    <w:rsid w:val="006020A3"/>
    <w:rsid w:val="00605A2C"/>
    <w:rsid w:val="00607937"/>
    <w:rsid w:val="00610699"/>
    <w:rsid w:val="00610731"/>
    <w:rsid w:val="00612E88"/>
    <w:rsid w:val="0061322A"/>
    <w:rsid w:val="00613484"/>
    <w:rsid w:val="00615AA2"/>
    <w:rsid w:val="00616BBF"/>
    <w:rsid w:val="00621B36"/>
    <w:rsid w:val="00621E62"/>
    <w:rsid w:val="006222A7"/>
    <w:rsid w:val="00622FFB"/>
    <w:rsid w:val="00623C29"/>
    <w:rsid w:val="00624A40"/>
    <w:rsid w:val="00626709"/>
    <w:rsid w:val="00631CDE"/>
    <w:rsid w:val="006322C5"/>
    <w:rsid w:val="00635898"/>
    <w:rsid w:val="0064024F"/>
    <w:rsid w:val="006415B6"/>
    <w:rsid w:val="006421A2"/>
    <w:rsid w:val="00642CF9"/>
    <w:rsid w:val="00642FA8"/>
    <w:rsid w:val="00643809"/>
    <w:rsid w:val="006439E4"/>
    <w:rsid w:val="00643C58"/>
    <w:rsid w:val="0064719C"/>
    <w:rsid w:val="006474B4"/>
    <w:rsid w:val="0065291A"/>
    <w:rsid w:val="00652C5B"/>
    <w:rsid w:val="006608AD"/>
    <w:rsid w:val="00665C18"/>
    <w:rsid w:val="0066713A"/>
    <w:rsid w:val="006675FA"/>
    <w:rsid w:val="006703DC"/>
    <w:rsid w:val="0067111B"/>
    <w:rsid w:val="00675283"/>
    <w:rsid w:val="00675427"/>
    <w:rsid w:val="00675A34"/>
    <w:rsid w:val="006801FB"/>
    <w:rsid w:val="0068199E"/>
    <w:rsid w:val="00682976"/>
    <w:rsid w:val="00683939"/>
    <w:rsid w:val="00683C53"/>
    <w:rsid w:val="00684519"/>
    <w:rsid w:val="006879BB"/>
    <w:rsid w:val="00690712"/>
    <w:rsid w:val="00691656"/>
    <w:rsid w:val="00695328"/>
    <w:rsid w:val="006A0E80"/>
    <w:rsid w:val="006A1DE8"/>
    <w:rsid w:val="006A3142"/>
    <w:rsid w:val="006A5B82"/>
    <w:rsid w:val="006B1B9B"/>
    <w:rsid w:val="006B256F"/>
    <w:rsid w:val="006B278D"/>
    <w:rsid w:val="006B6D5B"/>
    <w:rsid w:val="006B7788"/>
    <w:rsid w:val="006C10F5"/>
    <w:rsid w:val="006C17BF"/>
    <w:rsid w:val="006C3F18"/>
    <w:rsid w:val="006C50F7"/>
    <w:rsid w:val="006C54AF"/>
    <w:rsid w:val="006D134C"/>
    <w:rsid w:val="006D43F1"/>
    <w:rsid w:val="006E0175"/>
    <w:rsid w:val="006E557C"/>
    <w:rsid w:val="006F2974"/>
    <w:rsid w:val="006F550E"/>
    <w:rsid w:val="006F59EE"/>
    <w:rsid w:val="00702C31"/>
    <w:rsid w:val="00703F29"/>
    <w:rsid w:val="00706313"/>
    <w:rsid w:val="00707615"/>
    <w:rsid w:val="00707752"/>
    <w:rsid w:val="00711530"/>
    <w:rsid w:val="00711DF1"/>
    <w:rsid w:val="0071604F"/>
    <w:rsid w:val="0071666C"/>
    <w:rsid w:val="007248D0"/>
    <w:rsid w:val="007258A9"/>
    <w:rsid w:val="00735937"/>
    <w:rsid w:val="00736121"/>
    <w:rsid w:val="00736CE8"/>
    <w:rsid w:val="007370DB"/>
    <w:rsid w:val="00737299"/>
    <w:rsid w:val="00740BD9"/>
    <w:rsid w:val="00741029"/>
    <w:rsid w:val="00741BB3"/>
    <w:rsid w:val="007439FB"/>
    <w:rsid w:val="00743EEC"/>
    <w:rsid w:val="00745406"/>
    <w:rsid w:val="007464A1"/>
    <w:rsid w:val="0075243D"/>
    <w:rsid w:val="007602E2"/>
    <w:rsid w:val="00763142"/>
    <w:rsid w:val="00765DD3"/>
    <w:rsid w:val="00765F32"/>
    <w:rsid w:val="00767C55"/>
    <w:rsid w:val="00773A0B"/>
    <w:rsid w:val="007741B6"/>
    <w:rsid w:val="0077779F"/>
    <w:rsid w:val="00777A28"/>
    <w:rsid w:val="007819DA"/>
    <w:rsid w:val="00784329"/>
    <w:rsid w:val="0078495E"/>
    <w:rsid w:val="00785958"/>
    <w:rsid w:val="007860B0"/>
    <w:rsid w:val="00786A72"/>
    <w:rsid w:val="00790100"/>
    <w:rsid w:val="007917C0"/>
    <w:rsid w:val="00791C59"/>
    <w:rsid w:val="0079226B"/>
    <w:rsid w:val="00792D42"/>
    <w:rsid w:val="00793830"/>
    <w:rsid w:val="007941FE"/>
    <w:rsid w:val="007A1750"/>
    <w:rsid w:val="007A51C1"/>
    <w:rsid w:val="007B0CF8"/>
    <w:rsid w:val="007B14C4"/>
    <w:rsid w:val="007B16AE"/>
    <w:rsid w:val="007B1A32"/>
    <w:rsid w:val="007B6C8E"/>
    <w:rsid w:val="007C1DFF"/>
    <w:rsid w:val="007C26DE"/>
    <w:rsid w:val="007C29BE"/>
    <w:rsid w:val="007C3A04"/>
    <w:rsid w:val="007C40EB"/>
    <w:rsid w:val="007C489C"/>
    <w:rsid w:val="007D0A88"/>
    <w:rsid w:val="007D26E1"/>
    <w:rsid w:val="007D2B5E"/>
    <w:rsid w:val="007D3B0E"/>
    <w:rsid w:val="007D3FA9"/>
    <w:rsid w:val="007D711F"/>
    <w:rsid w:val="007D7DDD"/>
    <w:rsid w:val="007E00E0"/>
    <w:rsid w:val="007E5425"/>
    <w:rsid w:val="007E6D2C"/>
    <w:rsid w:val="007E735E"/>
    <w:rsid w:val="007F0537"/>
    <w:rsid w:val="007F0D43"/>
    <w:rsid w:val="007F325A"/>
    <w:rsid w:val="007F5E08"/>
    <w:rsid w:val="007F609E"/>
    <w:rsid w:val="007F6260"/>
    <w:rsid w:val="007F637E"/>
    <w:rsid w:val="007F69EB"/>
    <w:rsid w:val="0080013F"/>
    <w:rsid w:val="00801B3F"/>
    <w:rsid w:val="00804A58"/>
    <w:rsid w:val="008073D5"/>
    <w:rsid w:val="0081080E"/>
    <w:rsid w:val="00812361"/>
    <w:rsid w:val="00812459"/>
    <w:rsid w:val="00812576"/>
    <w:rsid w:val="00812E3A"/>
    <w:rsid w:val="008152D5"/>
    <w:rsid w:val="0081627A"/>
    <w:rsid w:val="00821341"/>
    <w:rsid w:val="00825FE1"/>
    <w:rsid w:val="00827960"/>
    <w:rsid w:val="00830FBA"/>
    <w:rsid w:val="00831469"/>
    <w:rsid w:val="0083398B"/>
    <w:rsid w:val="00834920"/>
    <w:rsid w:val="00840162"/>
    <w:rsid w:val="00840270"/>
    <w:rsid w:val="00843EF8"/>
    <w:rsid w:val="00844B45"/>
    <w:rsid w:val="00844EB7"/>
    <w:rsid w:val="00845871"/>
    <w:rsid w:val="0084659C"/>
    <w:rsid w:val="0085433B"/>
    <w:rsid w:val="00855780"/>
    <w:rsid w:val="0086165B"/>
    <w:rsid w:val="00862338"/>
    <w:rsid w:val="008723B8"/>
    <w:rsid w:val="0087354B"/>
    <w:rsid w:val="008778DA"/>
    <w:rsid w:val="008842B3"/>
    <w:rsid w:val="008859C3"/>
    <w:rsid w:val="00885BD7"/>
    <w:rsid w:val="008866DC"/>
    <w:rsid w:val="008929AE"/>
    <w:rsid w:val="008A05A2"/>
    <w:rsid w:val="008A16C4"/>
    <w:rsid w:val="008A2480"/>
    <w:rsid w:val="008A33F9"/>
    <w:rsid w:val="008A3F88"/>
    <w:rsid w:val="008A4EA5"/>
    <w:rsid w:val="008A7814"/>
    <w:rsid w:val="008A7DF6"/>
    <w:rsid w:val="008B0874"/>
    <w:rsid w:val="008B5387"/>
    <w:rsid w:val="008B7004"/>
    <w:rsid w:val="008C0009"/>
    <w:rsid w:val="008C5EFB"/>
    <w:rsid w:val="008D2C84"/>
    <w:rsid w:val="008D69ED"/>
    <w:rsid w:val="008D7431"/>
    <w:rsid w:val="008E2225"/>
    <w:rsid w:val="008E4F62"/>
    <w:rsid w:val="008E7C3B"/>
    <w:rsid w:val="008F1D4A"/>
    <w:rsid w:val="008F23BE"/>
    <w:rsid w:val="008F45D0"/>
    <w:rsid w:val="008F52F9"/>
    <w:rsid w:val="008F624E"/>
    <w:rsid w:val="00901690"/>
    <w:rsid w:val="0090213A"/>
    <w:rsid w:val="00902977"/>
    <w:rsid w:val="00902EBE"/>
    <w:rsid w:val="00905B11"/>
    <w:rsid w:val="00906B41"/>
    <w:rsid w:val="00907CBA"/>
    <w:rsid w:val="009174DE"/>
    <w:rsid w:val="00923978"/>
    <w:rsid w:val="009264F7"/>
    <w:rsid w:val="0092739C"/>
    <w:rsid w:val="00932011"/>
    <w:rsid w:val="00932C07"/>
    <w:rsid w:val="0093396D"/>
    <w:rsid w:val="00934050"/>
    <w:rsid w:val="009345E2"/>
    <w:rsid w:val="00935D8C"/>
    <w:rsid w:val="0093618B"/>
    <w:rsid w:val="00936ACC"/>
    <w:rsid w:val="00941849"/>
    <w:rsid w:val="00946946"/>
    <w:rsid w:val="00951038"/>
    <w:rsid w:val="00952560"/>
    <w:rsid w:val="0095552B"/>
    <w:rsid w:val="00955804"/>
    <w:rsid w:val="009569A2"/>
    <w:rsid w:val="009607F0"/>
    <w:rsid w:val="00960C58"/>
    <w:rsid w:val="0096302F"/>
    <w:rsid w:val="009701E9"/>
    <w:rsid w:val="0097342C"/>
    <w:rsid w:val="009742FF"/>
    <w:rsid w:val="00974DD2"/>
    <w:rsid w:val="00976D1C"/>
    <w:rsid w:val="00977406"/>
    <w:rsid w:val="00981796"/>
    <w:rsid w:val="009819FD"/>
    <w:rsid w:val="00982CCD"/>
    <w:rsid w:val="00983699"/>
    <w:rsid w:val="0098487B"/>
    <w:rsid w:val="00987F06"/>
    <w:rsid w:val="00993625"/>
    <w:rsid w:val="00993B94"/>
    <w:rsid w:val="00993C0C"/>
    <w:rsid w:val="009941D7"/>
    <w:rsid w:val="00994E96"/>
    <w:rsid w:val="00997A4E"/>
    <w:rsid w:val="009A18F2"/>
    <w:rsid w:val="009A2C96"/>
    <w:rsid w:val="009A3BE3"/>
    <w:rsid w:val="009A5472"/>
    <w:rsid w:val="009A6B96"/>
    <w:rsid w:val="009B2090"/>
    <w:rsid w:val="009B6469"/>
    <w:rsid w:val="009B679F"/>
    <w:rsid w:val="009B71D1"/>
    <w:rsid w:val="009B7A1F"/>
    <w:rsid w:val="009C1160"/>
    <w:rsid w:val="009C2F83"/>
    <w:rsid w:val="009C5019"/>
    <w:rsid w:val="009D0BA8"/>
    <w:rsid w:val="009D32C5"/>
    <w:rsid w:val="009D4024"/>
    <w:rsid w:val="009D5218"/>
    <w:rsid w:val="009D524D"/>
    <w:rsid w:val="009D78D5"/>
    <w:rsid w:val="009E26E8"/>
    <w:rsid w:val="009E2AA5"/>
    <w:rsid w:val="009E2B4E"/>
    <w:rsid w:val="009E7503"/>
    <w:rsid w:val="009F13B9"/>
    <w:rsid w:val="009F3B66"/>
    <w:rsid w:val="009F6A8A"/>
    <w:rsid w:val="009F7194"/>
    <w:rsid w:val="00A03B18"/>
    <w:rsid w:val="00A03DE5"/>
    <w:rsid w:val="00A0467A"/>
    <w:rsid w:val="00A06B25"/>
    <w:rsid w:val="00A101FE"/>
    <w:rsid w:val="00A10C91"/>
    <w:rsid w:val="00A10D98"/>
    <w:rsid w:val="00A124BC"/>
    <w:rsid w:val="00A139F5"/>
    <w:rsid w:val="00A15BB9"/>
    <w:rsid w:val="00A15FCD"/>
    <w:rsid w:val="00A16031"/>
    <w:rsid w:val="00A16EF8"/>
    <w:rsid w:val="00A22F20"/>
    <w:rsid w:val="00A27980"/>
    <w:rsid w:val="00A3047A"/>
    <w:rsid w:val="00A315EA"/>
    <w:rsid w:val="00A32717"/>
    <w:rsid w:val="00A378F0"/>
    <w:rsid w:val="00A41B24"/>
    <w:rsid w:val="00A5077A"/>
    <w:rsid w:val="00A50A9F"/>
    <w:rsid w:val="00A51BBA"/>
    <w:rsid w:val="00A52C39"/>
    <w:rsid w:val="00A53463"/>
    <w:rsid w:val="00A56196"/>
    <w:rsid w:val="00A57084"/>
    <w:rsid w:val="00A6002D"/>
    <w:rsid w:val="00A6387C"/>
    <w:rsid w:val="00A64100"/>
    <w:rsid w:val="00A65AD2"/>
    <w:rsid w:val="00A66452"/>
    <w:rsid w:val="00A706B8"/>
    <w:rsid w:val="00A71197"/>
    <w:rsid w:val="00A72756"/>
    <w:rsid w:val="00A7325A"/>
    <w:rsid w:val="00A76A17"/>
    <w:rsid w:val="00A81B0E"/>
    <w:rsid w:val="00A8438F"/>
    <w:rsid w:val="00A8595D"/>
    <w:rsid w:val="00A85D50"/>
    <w:rsid w:val="00A860F1"/>
    <w:rsid w:val="00A877B5"/>
    <w:rsid w:val="00A91F78"/>
    <w:rsid w:val="00A922C8"/>
    <w:rsid w:val="00A93C77"/>
    <w:rsid w:val="00AA09F7"/>
    <w:rsid w:val="00AA1174"/>
    <w:rsid w:val="00AA2118"/>
    <w:rsid w:val="00AA2A04"/>
    <w:rsid w:val="00AA411D"/>
    <w:rsid w:val="00AA5109"/>
    <w:rsid w:val="00AA5A59"/>
    <w:rsid w:val="00AA74A9"/>
    <w:rsid w:val="00AB037A"/>
    <w:rsid w:val="00AB6970"/>
    <w:rsid w:val="00AB7C37"/>
    <w:rsid w:val="00AC0F06"/>
    <w:rsid w:val="00AC2F48"/>
    <w:rsid w:val="00AC5DFC"/>
    <w:rsid w:val="00AC6878"/>
    <w:rsid w:val="00AC74B2"/>
    <w:rsid w:val="00AD1B4B"/>
    <w:rsid w:val="00AD4372"/>
    <w:rsid w:val="00AD4D82"/>
    <w:rsid w:val="00AD5EAB"/>
    <w:rsid w:val="00AE0AC9"/>
    <w:rsid w:val="00AE0BFA"/>
    <w:rsid w:val="00AE1B10"/>
    <w:rsid w:val="00AE1E13"/>
    <w:rsid w:val="00AE40E7"/>
    <w:rsid w:val="00AF34A6"/>
    <w:rsid w:val="00AF3E46"/>
    <w:rsid w:val="00AF439C"/>
    <w:rsid w:val="00AF7C5D"/>
    <w:rsid w:val="00B0102A"/>
    <w:rsid w:val="00B0293A"/>
    <w:rsid w:val="00B034B2"/>
    <w:rsid w:val="00B0559E"/>
    <w:rsid w:val="00B059D4"/>
    <w:rsid w:val="00B127A4"/>
    <w:rsid w:val="00B15B6D"/>
    <w:rsid w:val="00B1642B"/>
    <w:rsid w:val="00B219CD"/>
    <w:rsid w:val="00B21DBC"/>
    <w:rsid w:val="00B267AD"/>
    <w:rsid w:val="00B31D37"/>
    <w:rsid w:val="00B47531"/>
    <w:rsid w:val="00B4797C"/>
    <w:rsid w:val="00B47F65"/>
    <w:rsid w:val="00B513DB"/>
    <w:rsid w:val="00B551EA"/>
    <w:rsid w:val="00B55E19"/>
    <w:rsid w:val="00B57B91"/>
    <w:rsid w:val="00B6112D"/>
    <w:rsid w:val="00B61B88"/>
    <w:rsid w:val="00B63506"/>
    <w:rsid w:val="00B64A84"/>
    <w:rsid w:val="00B64ABA"/>
    <w:rsid w:val="00B65ABC"/>
    <w:rsid w:val="00B7016B"/>
    <w:rsid w:val="00B7467C"/>
    <w:rsid w:val="00B759C5"/>
    <w:rsid w:val="00B80FCF"/>
    <w:rsid w:val="00B81B57"/>
    <w:rsid w:val="00B84F80"/>
    <w:rsid w:val="00B901B0"/>
    <w:rsid w:val="00B9071E"/>
    <w:rsid w:val="00B9097A"/>
    <w:rsid w:val="00B90F38"/>
    <w:rsid w:val="00B928BC"/>
    <w:rsid w:val="00B97223"/>
    <w:rsid w:val="00B973CC"/>
    <w:rsid w:val="00BA35A4"/>
    <w:rsid w:val="00BA5258"/>
    <w:rsid w:val="00BA5C74"/>
    <w:rsid w:val="00BA6E3D"/>
    <w:rsid w:val="00BA7CBF"/>
    <w:rsid w:val="00BB3E06"/>
    <w:rsid w:val="00BB4032"/>
    <w:rsid w:val="00BB4EE1"/>
    <w:rsid w:val="00BB7582"/>
    <w:rsid w:val="00BC10C4"/>
    <w:rsid w:val="00BC2665"/>
    <w:rsid w:val="00BC5B5D"/>
    <w:rsid w:val="00BC5DFC"/>
    <w:rsid w:val="00BD0DE6"/>
    <w:rsid w:val="00BD2902"/>
    <w:rsid w:val="00BD6FF7"/>
    <w:rsid w:val="00BD7490"/>
    <w:rsid w:val="00BE1B72"/>
    <w:rsid w:val="00BE2BAB"/>
    <w:rsid w:val="00BE3176"/>
    <w:rsid w:val="00BE5C54"/>
    <w:rsid w:val="00BF10B8"/>
    <w:rsid w:val="00BF10C2"/>
    <w:rsid w:val="00BF21F5"/>
    <w:rsid w:val="00BF24D1"/>
    <w:rsid w:val="00C031CE"/>
    <w:rsid w:val="00C03D46"/>
    <w:rsid w:val="00C04498"/>
    <w:rsid w:val="00C04F59"/>
    <w:rsid w:val="00C05324"/>
    <w:rsid w:val="00C11838"/>
    <w:rsid w:val="00C12136"/>
    <w:rsid w:val="00C12C3D"/>
    <w:rsid w:val="00C1310E"/>
    <w:rsid w:val="00C13AE7"/>
    <w:rsid w:val="00C14AF5"/>
    <w:rsid w:val="00C1696B"/>
    <w:rsid w:val="00C171D1"/>
    <w:rsid w:val="00C1789F"/>
    <w:rsid w:val="00C17C0C"/>
    <w:rsid w:val="00C20B75"/>
    <w:rsid w:val="00C2298E"/>
    <w:rsid w:val="00C23239"/>
    <w:rsid w:val="00C24888"/>
    <w:rsid w:val="00C26BDE"/>
    <w:rsid w:val="00C31905"/>
    <w:rsid w:val="00C37654"/>
    <w:rsid w:val="00C4315A"/>
    <w:rsid w:val="00C4374A"/>
    <w:rsid w:val="00C43D25"/>
    <w:rsid w:val="00C47630"/>
    <w:rsid w:val="00C476C3"/>
    <w:rsid w:val="00C47F45"/>
    <w:rsid w:val="00C6007B"/>
    <w:rsid w:val="00C610A0"/>
    <w:rsid w:val="00C615B5"/>
    <w:rsid w:val="00C67950"/>
    <w:rsid w:val="00C74E7F"/>
    <w:rsid w:val="00C75167"/>
    <w:rsid w:val="00C76F4A"/>
    <w:rsid w:val="00C77D86"/>
    <w:rsid w:val="00C83778"/>
    <w:rsid w:val="00C871CD"/>
    <w:rsid w:val="00C9058D"/>
    <w:rsid w:val="00C92A83"/>
    <w:rsid w:val="00C96C23"/>
    <w:rsid w:val="00CA1BFB"/>
    <w:rsid w:val="00CA3FE2"/>
    <w:rsid w:val="00CA4547"/>
    <w:rsid w:val="00CB5EC3"/>
    <w:rsid w:val="00CB694B"/>
    <w:rsid w:val="00CB6C3B"/>
    <w:rsid w:val="00CB6F4A"/>
    <w:rsid w:val="00CC1313"/>
    <w:rsid w:val="00CC17F3"/>
    <w:rsid w:val="00CC1B6E"/>
    <w:rsid w:val="00CC236E"/>
    <w:rsid w:val="00CC5495"/>
    <w:rsid w:val="00CC696C"/>
    <w:rsid w:val="00CC7160"/>
    <w:rsid w:val="00CD15F7"/>
    <w:rsid w:val="00CD346B"/>
    <w:rsid w:val="00CE0588"/>
    <w:rsid w:val="00CE0DDC"/>
    <w:rsid w:val="00CE11B3"/>
    <w:rsid w:val="00CE3E13"/>
    <w:rsid w:val="00CE5E3D"/>
    <w:rsid w:val="00CF182F"/>
    <w:rsid w:val="00CF1EF8"/>
    <w:rsid w:val="00CF207D"/>
    <w:rsid w:val="00CF3654"/>
    <w:rsid w:val="00CF6036"/>
    <w:rsid w:val="00CF7810"/>
    <w:rsid w:val="00D0012B"/>
    <w:rsid w:val="00D019DE"/>
    <w:rsid w:val="00D01C55"/>
    <w:rsid w:val="00D050BF"/>
    <w:rsid w:val="00D07B4E"/>
    <w:rsid w:val="00D07E6B"/>
    <w:rsid w:val="00D10AD1"/>
    <w:rsid w:val="00D112D9"/>
    <w:rsid w:val="00D113CB"/>
    <w:rsid w:val="00D11BB7"/>
    <w:rsid w:val="00D21114"/>
    <w:rsid w:val="00D21861"/>
    <w:rsid w:val="00D22C4B"/>
    <w:rsid w:val="00D22CE2"/>
    <w:rsid w:val="00D23E93"/>
    <w:rsid w:val="00D24B8F"/>
    <w:rsid w:val="00D24DFF"/>
    <w:rsid w:val="00D30AD7"/>
    <w:rsid w:val="00D30BA8"/>
    <w:rsid w:val="00D320BE"/>
    <w:rsid w:val="00D3387B"/>
    <w:rsid w:val="00D366AD"/>
    <w:rsid w:val="00D36777"/>
    <w:rsid w:val="00D36987"/>
    <w:rsid w:val="00D404A8"/>
    <w:rsid w:val="00D40675"/>
    <w:rsid w:val="00D443A7"/>
    <w:rsid w:val="00D44583"/>
    <w:rsid w:val="00D47194"/>
    <w:rsid w:val="00D57D74"/>
    <w:rsid w:val="00D60965"/>
    <w:rsid w:val="00D61B5B"/>
    <w:rsid w:val="00D668D9"/>
    <w:rsid w:val="00D6799A"/>
    <w:rsid w:val="00D70A3E"/>
    <w:rsid w:val="00D735DD"/>
    <w:rsid w:val="00D75625"/>
    <w:rsid w:val="00D75C8B"/>
    <w:rsid w:val="00D75F59"/>
    <w:rsid w:val="00D8097B"/>
    <w:rsid w:val="00D814DA"/>
    <w:rsid w:val="00D81A95"/>
    <w:rsid w:val="00D81D8D"/>
    <w:rsid w:val="00D8318E"/>
    <w:rsid w:val="00D926A4"/>
    <w:rsid w:val="00DA1663"/>
    <w:rsid w:val="00DA181C"/>
    <w:rsid w:val="00DA7DB8"/>
    <w:rsid w:val="00DB1667"/>
    <w:rsid w:val="00DB47B7"/>
    <w:rsid w:val="00DB5874"/>
    <w:rsid w:val="00DC17DE"/>
    <w:rsid w:val="00DC67C3"/>
    <w:rsid w:val="00DC7CD7"/>
    <w:rsid w:val="00DE0630"/>
    <w:rsid w:val="00DE46E0"/>
    <w:rsid w:val="00DE56C4"/>
    <w:rsid w:val="00DE5A6A"/>
    <w:rsid w:val="00DE6C24"/>
    <w:rsid w:val="00DE7F9D"/>
    <w:rsid w:val="00DF1712"/>
    <w:rsid w:val="00DF3D5A"/>
    <w:rsid w:val="00DF4790"/>
    <w:rsid w:val="00DF4DE0"/>
    <w:rsid w:val="00DF7588"/>
    <w:rsid w:val="00DF7A04"/>
    <w:rsid w:val="00DF7D66"/>
    <w:rsid w:val="00E01DBC"/>
    <w:rsid w:val="00E04631"/>
    <w:rsid w:val="00E06788"/>
    <w:rsid w:val="00E06A28"/>
    <w:rsid w:val="00E07FC7"/>
    <w:rsid w:val="00E1627E"/>
    <w:rsid w:val="00E17213"/>
    <w:rsid w:val="00E23D68"/>
    <w:rsid w:val="00E249FB"/>
    <w:rsid w:val="00E24D1E"/>
    <w:rsid w:val="00E258C6"/>
    <w:rsid w:val="00E25F9E"/>
    <w:rsid w:val="00E2746B"/>
    <w:rsid w:val="00E30D10"/>
    <w:rsid w:val="00E3107A"/>
    <w:rsid w:val="00E31C56"/>
    <w:rsid w:val="00E36CEC"/>
    <w:rsid w:val="00E3716D"/>
    <w:rsid w:val="00E45A30"/>
    <w:rsid w:val="00E506DA"/>
    <w:rsid w:val="00E508A8"/>
    <w:rsid w:val="00E51A48"/>
    <w:rsid w:val="00E54312"/>
    <w:rsid w:val="00E56014"/>
    <w:rsid w:val="00E578DD"/>
    <w:rsid w:val="00E619A9"/>
    <w:rsid w:val="00E646AB"/>
    <w:rsid w:val="00E66C2E"/>
    <w:rsid w:val="00E7174B"/>
    <w:rsid w:val="00E72734"/>
    <w:rsid w:val="00E75935"/>
    <w:rsid w:val="00E764E5"/>
    <w:rsid w:val="00E8060C"/>
    <w:rsid w:val="00E81DB5"/>
    <w:rsid w:val="00E85C74"/>
    <w:rsid w:val="00E866E3"/>
    <w:rsid w:val="00E868C2"/>
    <w:rsid w:val="00E955DF"/>
    <w:rsid w:val="00E97A41"/>
    <w:rsid w:val="00E97E82"/>
    <w:rsid w:val="00EA1C2C"/>
    <w:rsid w:val="00EA5076"/>
    <w:rsid w:val="00EA6017"/>
    <w:rsid w:val="00EA7582"/>
    <w:rsid w:val="00EB224F"/>
    <w:rsid w:val="00EB56CA"/>
    <w:rsid w:val="00EB6C71"/>
    <w:rsid w:val="00EB7B66"/>
    <w:rsid w:val="00EC0749"/>
    <w:rsid w:val="00EC3567"/>
    <w:rsid w:val="00EC616B"/>
    <w:rsid w:val="00EC7D42"/>
    <w:rsid w:val="00ED0802"/>
    <w:rsid w:val="00ED15B4"/>
    <w:rsid w:val="00ED566D"/>
    <w:rsid w:val="00ED6882"/>
    <w:rsid w:val="00ED7F12"/>
    <w:rsid w:val="00EE02EF"/>
    <w:rsid w:val="00EE0479"/>
    <w:rsid w:val="00EE25F9"/>
    <w:rsid w:val="00EE31E1"/>
    <w:rsid w:val="00EE48E4"/>
    <w:rsid w:val="00EE7C57"/>
    <w:rsid w:val="00EF1567"/>
    <w:rsid w:val="00EF2386"/>
    <w:rsid w:val="00EF5553"/>
    <w:rsid w:val="00F001C4"/>
    <w:rsid w:val="00F03775"/>
    <w:rsid w:val="00F047D7"/>
    <w:rsid w:val="00F04E7A"/>
    <w:rsid w:val="00F0500C"/>
    <w:rsid w:val="00F0542C"/>
    <w:rsid w:val="00F107C8"/>
    <w:rsid w:val="00F11C2C"/>
    <w:rsid w:val="00F12116"/>
    <w:rsid w:val="00F1282A"/>
    <w:rsid w:val="00F148D1"/>
    <w:rsid w:val="00F15E86"/>
    <w:rsid w:val="00F20116"/>
    <w:rsid w:val="00F21CC3"/>
    <w:rsid w:val="00F2233C"/>
    <w:rsid w:val="00F23FBD"/>
    <w:rsid w:val="00F24DD4"/>
    <w:rsid w:val="00F26C59"/>
    <w:rsid w:val="00F2759C"/>
    <w:rsid w:val="00F30232"/>
    <w:rsid w:val="00F3486F"/>
    <w:rsid w:val="00F3487F"/>
    <w:rsid w:val="00F40DBC"/>
    <w:rsid w:val="00F431BF"/>
    <w:rsid w:val="00F44029"/>
    <w:rsid w:val="00F4415A"/>
    <w:rsid w:val="00F45DEA"/>
    <w:rsid w:val="00F462AE"/>
    <w:rsid w:val="00F4765E"/>
    <w:rsid w:val="00F50934"/>
    <w:rsid w:val="00F511BE"/>
    <w:rsid w:val="00F51891"/>
    <w:rsid w:val="00F543CB"/>
    <w:rsid w:val="00F54C5F"/>
    <w:rsid w:val="00F54DA9"/>
    <w:rsid w:val="00F54F5F"/>
    <w:rsid w:val="00F577D9"/>
    <w:rsid w:val="00F62A24"/>
    <w:rsid w:val="00F62AAD"/>
    <w:rsid w:val="00F634CF"/>
    <w:rsid w:val="00F6662B"/>
    <w:rsid w:val="00F7335F"/>
    <w:rsid w:val="00F763B8"/>
    <w:rsid w:val="00F7746E"/>
    <w:rsid w:val="00F81934"/>
    <w:rsid w:val="00F81B35"/>
    <w:rsid w:val="00F8200D"/>
    <w:rsid w:val="00F82C20"/>
    <w:rsid w:val="00F8425E"/>
    <w:rsid w:val="00F84F82"/>
    <w:rsid w:val="00F87D8B"/>
    <w:rsid w:val="00F91218"/>
    <w:rsid w:val="00F92A9B"/>
    <w:rsid w:val="00FA08B6"/>
    <w:rsid w:val="00FA44FA"/>
    <w:rsid w:val="00FA64E4"/>
    <w:rsid w:val="00FB1ED1"/>
    <w:rsid w:val="00FB3D69"/>
    <w:rsid w:val="00FB4328"/>
    <w:rsid w:val="00FB493E"/>
    <w:rsid w:val="00FB4FC3"/>
    <w:rsid w:val="00FB547D"/>
    <w:rsid w:val="00FB63FF"/>
    <w:rsid w:val="00FB658B"/>
    <w:rsid w:val="00FB7256"/>
    <w:rsid w:val="00FC2F3B"/>
    <w:rsid w:val="00FC507F"/>
    <w:rsid w:val="00FC5AF9"/>
    <w:rsid w:val="00FD6809"/>
    <w:rsid w:val="00FE0054"/>
    <w:rsid w:val="00FE07FE"/>
    <w:rsid w:val="00FE0EAE"/>
    <w:rsid w:val="00FE1BFA"/>
    <w:rsid w:val="00FE299F"/>
    <w:rsid w:val="00FE3FA4"/>
    <w:rsid w:val="00FF012C"/>
    <w:rsid w:val="00FF165A"/>
    <w:rsid w:val="00FF5F8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F0152"/>
  <w15:docId w15:val="{4B0135D7-078C-4299-A99C-EAAA96AA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3D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9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39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9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98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6A8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6A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31C56"/>
    <w:pPr>
      <w:ind w:left="720"/>
      <w:contextualSpacing/>
    </w:pPr>
  </w:style>
  <w:style w:type="paragraph" w:customStyle="1" w:styleId="Default">
    <w:name w:val="Default"/>
    <w:rsid w:val="00493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7D26E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92A83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DF7588"/>
  </w:style>
  <w:style w:type="paragraph" w:customStyle="1" w:styleId="paragraph">
    <w:name w:val="paragraph"/>
    <w:basedOn w:val="Normln"/>
    <w:rsid w:val="00BB75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npsmoodstavce"/>
    <w:rsid w:val="00BB7582"/>
  </w:style>
  <w:style w:type="character" w:customStyle="1" w:styleId="eop">
    <w:name w:val="eop"/>
    <w:basedOn w:val="Standardnpsmoodstavce"/>
    <w:rsid w:val="00BB7582"/>
  </w:style>
  <w:style w:type="paragraph" w:styleId="Normlnweb">
    <w:name w:val="Normal (Web)"/>
    <w:basedOn w:val="Normln"/>
    <w:uiPriority w:val="99"/>
    <w:unhideWhenUsed/>
    <w:rsid w:val="00D4458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0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ezdectvi.org/jis/vzdelavaci-akce/zaznam/13ad321c-53b5-4ab8-b867-0fb8864f9fb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1jZOivip3M&amp;t=932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jezdectvi.org/vzdelavaci-akce/2024-2-21-informacni-seminar-tvorba-online-rozpisu-a-proces-jejich-schvalovani-ii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01F9-047C-4312-BAD9-6D15A25D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10</Pages>
  <Words>2018</Words>
  <Characters>10903</Characters>
  <Application>Microsoft Office Word</Application>
  <DocSecurity>0</DocSecurity>
  <Lines>545</Lines>
  <Paragraphs>331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Žoch</dc:creator>
  <cp:keywords/>
  <dc:description/>
  <cp:lastModifiedBy>Veronika Dáňová</cp:lastModifiedBy>
  <cp:revision>55</cp:revision>
  <cp:lastPrinted>2024-02-16T13:09:00Z</cp:lastPrinted>
  <dcterms:created xsi:type="dcterms:W3CDTF">2024-02-15T19:42:00Z</dcterms:created>
  <dcterms:modified xsi:type="dcterms:W3CDTF">2024-02-17T19:27:00Z</dcterms:modified>
</cp:coreProperties>
</file>